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8D568" w14:textId="08721C75" w:rsidR="000723E7" w:rsidRDefault="00126087" w:rsidP="000723E7">
      <w:pPr>
        <w:pStyle w:val="Heading1"/>
      </w:pPr>
      <w:r>
        <w:t xml:space="preserve">Mid-Coast Water Planning Partnership </w:t>
      </w:r>
      <w:r>
        <w:br/>
        <w:t>Water Action Plan</w:t>
      </w:r>
    </w:p>
    <w:p w14:paraId="65EFEB98" w14:textId="5457195C" w:rsidR="000723E7" w:rsidRDefault="003E2C42" w:rsidP="000723E7">
      <w:pPr>
        <w:pStyle w:val="Heading2"/>
      </w:pPr>
      <w:r>
        <w:t>Background</w:t>
      </w:r>
    </w:p>
    <w:p w14:paraId="055F3658" w14:textId="40B36DED" w:rsidR="00CC672E" w:rsidRDefault="00CB158F" w:rsidP="00CC672E">
      <w:r>
        <w:br/>
      </w:r>
      <w:r w:rsidR="00CC672E" w:rsidRPr="005319DA">
        <w:t xml:space="preserve">The </w:t>
      </w:r>
      <w:r w:rsidR="00CC672E">
        <w:t>Mid-Coast Water Planning Partnership</w:t>
      </w:r>
      <w:r w:rsidR="00943FF0">
        <w:t xml:space="preserve"> (MCWPP)</w:t>
      </w:r>
      <w:r w:rsidR="00CC672E" w:rsidRPr="005319DA">
        <w:t xml:space="preserve"> </w:t>
      </w:r>
      <w:r w:rsidR="00105D22" w:rsidRPr="00880C3C">
        <w:t>is a voluntary association that</w:t>
      </w:r>
      <w:r w:rsidR="00121460">
        <w:t>,</w:t>
      </w:r>
      <w:r w:rsidR="00105D22">
        <w:t xml:space="preserve"> since 2016</w:t>
      </w:r>
      <w:r w:rsidR="00121460">
        <w:t>,</w:t>
      </w:r>
      <w:r w:rsidR="00105D22">
        <w:t xml:space="preserve"> has been</w:t>
      </w:r>
      <w:r w:rsidR="00105D22" w:rsidRPr="00880C3C">
        <w:t xml:space="preserve"> actively seek</w:t>
      </w:r>
      <w:r w:rsidR="00105D22">
        <w:t>ing</w:t>
      </w:r>
      <w:r w:rsidR="00105D22" w:rsidRPr="00880C3C">
        <w:t xml:space="preserve"> to include diverse perspectives, interests, and expertise </w:t>
      </w:r>
      <w:r w:rsidR="00105D22">
        <w:t xml:space="preserve">to </w:t>
      </w:r>
      <w:r w:rsidR="00CC672E" w:rsidRPr="005319DA">
        <w:t xml:space="preserve">develop </w:t>
      </w:r>
      <w:r w:rsidR="00105D22">
        <w:t xml:space="preserve">integrated water resource </w:t>
      </w:r>
      <w:r w:rsidR="00CC672E" w:rsidRPr="005319DA">
        <w:t>strategies</w:t>
      </w:r>
      <w:r w:rsidR="00CC672E">
        <w:t xml:space="preserve"> </w:t>
      </w:r>
      <w:r w:rsidR="003A7A4A">
        <w:t xml:space="preserve">to </w:t>
      </w:r>
      <w:r w:rsidR="00121460">
        <w:t xml:space="preserve">address </w:t>
      </w:r>
      <w:r w:rsidR="003A7A4A">
        <w:t xml:space="preserve">complex water issues and meet the diverse water needs </w:t>
      </w:r>
      <w:r w:rsidR="00121460">
        <w:t xml:space="preserve">of </w:t>
      </w:r>
      <w:r w:rsidR="003A7A4A">
        <w:t xml:space="preserve">the Mid-Coast. </w:t>
      </w:r>
      <w:r w:rsidR="00CC672E" w:rsidRPr="00880C3C">
        <w:t xml:space="preserve">Organizations or individuals may join the Partnership at any time by agreeing to the terms of the </w:t>
      </w:r>
      <w:r w:rsidR="00105D22">
        <w:t xml:space="preserve">Partnership’s </w:t>
      </w:r>
      <w:r w:rsidR="00CC672E" w:rsidRPr="00880C3C">
        <w:t>Charter.</w:t>
      </w:r>
      <w:r w:rsidR="00CC672E">
        <w:t xml:space="preserve"> In 2021, the </w:t>
      </w:r>
      <w:r w:rsidR="00EB50BE">
        <w:t>P</w:t>
      </w:r>
      <w:r w:rsidR="00CC672E">
        <w:t>artnership charter signatories created a Water Action Plan</w:t>
      </w:r>
      <w:r w:rsidR="003E2C42">
        <w:t>, which includes a suite of prioritized actions to implement through the next decade. The plan is intended to be a living document</w:t>
      </w:r>
      <w:r w:rsidR="003A7A4A">
        <w:t xml:space="preserve"> that will be updated</w:t>
      </w:r>
      <w:r w:rsidR="003E2C42">
        <w:t xml:space="preserve"> to adapt to emerging issues.</w:t>
      </w:r>
    </w:p>
    <w:p w14:paraId="5474F286" w14:textId="27794304" w:rsidR="000723E7" w:rsidRDefault="003E2C42" w:rsidP="000723E7">
      <w:pPr>
        <w:pStyle w:val="Heading3"/>
      </w:pPr>
      <w:r>
        <w:t>Objective</w:t>
      </w:r>
    </w:p>
    <w:p w14:paraId="495A1B6B" w14:textId="054791BD" w:rsidR="00CB158F" w:rsidRDefault="00CB158F" w:rsidP="00CB158F">
      <w:r>
        <w:br/>
        <w:t xml:space="preserve">The </w:t>
      </w:r>
      <w:r w:rsidR="00B90135">
        <w:t xml:space="preserve">objective of this declaration </w:t>
      </w:r>
      <w:r w:rsidR="000723E7">
        <w:t xml:space="preserve">is to </w:t>
      </w:r>
      <w:r w:rsidR="00F33C04">
        <w:t xml:space="preserve">acknowledge that </w:t>
      </w:r>
      <w:r w:rsidR="000723E7">
        <w:t xml:space="preserve">each entity involved in the </w:t>
      </w:r>
      <w:r w:rsidR="003E2C42">
        <w:t xml:space="preserve">development of the Mid-Coast Water Action </w:t>
      </w:r>
      <w:r w:rsidR="002267F8">
        <w:t>P</w:t>
      </w:r>
      <w:r w:rsidR="003E2C42">
        <w:t>lan is committed to its implementation, and that</w:t>
      </w:r>
      <w:r w:rsidR="00121460">
        <w:t>,</w:t>
      </w:r>
      <w:r w:rsidR="003E2C42">
        <w:t xml:space="preserve"> a</w:t>
      </w:r>
      <w:r w:rsidR="00F33C04">
        <w:t xml:space="preserve">s new entities </w:t>
      </w:r>
      <w:r w:rsidR="003E2C42">
        <w:t>express</w:t>
      </w:r>
      <w:r w:rsidR="00F33C04">
        <w:t xml:space="preserve"> an interest in </w:t>
      </w:r>
      <w:r w:rsidR="003E2C42">
        <w:t>the plan’s outcomes</w:t>
      </w:r>
      <w:r w:rsidR="00121460">
        <w:t>,</w:t>
      </w:r>
      <w:r w:rsidR="003E2C42">
        <w:t xml:space="preserve"> </w:t>
      </w:r>
      <w:r w:rsidR="00F33C04">
        <w:t xml:space="preserve">new signatories may </w:t>
      </w:r>
      <w:r w:rsidR="00121460">
        <w:t>join</w:t>
      </w:r>
      <w:r w:rsidR="00F33C04">
        <w:t xml:space="preserve"> </w:t>
      </w:r>
      <w:r w:rsidR="003E2C42">
        <w:t xml:space="preserve">the </w:t>
      </w:r>
      <w:r w:rsidR="00EB50BE">
        <w:t>P</w:t>
      </w:r>
      <w:r w:rsidR="003E2C42">
        <w:t>artnership and this Declaration of Cooperation</w:t>
      </w:r>
      <w:r w:rsidR="00F33C04">
        <w:t>.</w:t>
      </w:r>
      <w:r w:rsidR="002267F8">
        <w:t xml:space="preserve"> </w:t>
      </w:r>
      <w:r w:rsidR="00F33C04">
        <w:t xml:space="preserve">The </w:t>
      </w:r>
      <w:r w:rsidR="00126087">
        <w:t>charter</w:t>
      </w:r>
      <w:r w:rsidR="00F33C04">
        <w:t xml:space="preserve"> signatories to this Declaration of Cooperation recognize that </w:t>
      </w:r>
      <w:r w:rsidR="003E2C42">
        <w:t>the actions within the Mid-Coast Water Action Plan</w:t>
      </w:r>
      <w:r w:rsidR="00F33C04">
        <w:t xml:space="preserve"> will </w:t>
      </w:r>
      <w:r w:rsidR="003E2C42">
        <w:t>a</w:t>
      </w:r>
      <w:r w:rsidR="003E2C42" w:rsidRPr="005319DA">
        <w:t>ddress aging infrastructure, improve water conservation efforts, enhance regional water supply options, more effectively share water among uses and users;</w:t>
      </w:r>
      <w:r w:rsidR="003E2C42">
        <w:t xml:space="preserve"> r</w:t>
      </w:r>
      <w:r w:rsidR="003E2C42" w:rsidRPr="005319DA">
        <w:t>elieve late season pressure on rivers, streams, and tributaries while meeting water needs for industries and coastal communities;</w:t>
      </w:r>
      <w:r w:rsidR="003E2C42">
        <w:t xml:space="preserve"> c</w:t>
      </w:r>
      <w:r w:rsidR="003E2C42" w:rsidRPr="005319DA">
        <w:t xml:space="preserve">reate redundancies to enhance resilience during drought, storms, and other natural vulnerabilities; </w:t>
      </w:r>
      <w:r w:rsidR="003E2C42">
        <w:t>c</w:t>
      </w:r>
      <w:r w:rsidR="003E2C42" w:rsidRPr="005319DA">
        <w:t>reate a learning and action network for small water providers vulnerable to environmental and regulatory challenges</w:t>
      </w:r>
      <w:r w:rsidR="003E2C42">
        <w:t>, and result in an informed and educated public that conserves and values investments in actions that protect and enhance water resources.</w:t>
      </w:r>
      <w:r w:rsidR="002267F8">
        <w:t xml:space="preserve"> </w:t>
      </w:r>
      <w:r>
        <w:t xml:space="preserve">The commitments expressed below represent a public statement of intent to participate in the </w:t>
      </w:r>
      <w:r w:rsidR="003E2C42">
        <w:t>implementation of the Mid-Coast Water Action Plan</w:t>
      </w:r>
      <w:r>
        <w:t xml:space="preserve">, to strive to identify opportunities and solutions whenever possible, to contribute assistance support within resource limits, and to collaborate with other </w:t>
      </w:r>
      <w:r w:rsidR="003E2C42">
        <w:t>regional stakeholders</w:t>
      </w:r>
      <w:r>
        <w:t xml:space="preserve"> in promoting the outcomes </w:t>
      </w:r>
      <w:r w:rsidR="003E2C42">
        <w:t>articulated in the Water Action Plan</w:t>
      </w:r>
      <w:r>
        <w:t>.</w:t>
      </w:r>
    </w:p>
    <w:p w14:paraId="07D7307A" w14:textId="7895433F" w:rsidR="003E2C42" w:rsidRDefault="003E2C42" w:rsidP="003E2C42">
      <w:pPr>
        <w:pStyle w:val="Heading2"/>
      </w:pPr>
      <w:r>
        <w:t>Our Commitment</w:t>
      </w:r>
    </w:p>
    <w:p w14:paraId="5B191DF7" w14:textId="114E4DE2" w:rsidR="003E2C42" w:rsidRPr="00580096" w:rsidRDefault="003E2C42" w:rsidP="003E2C42">
      <w:r>
        <w:br/>
      </w:r>
      <w:r w:rsidR="00CB158F">
        <w:t xml:space="preserve">The </w:t>
      </w:r>
      <w:r>
        <w:t>charter signatories to the Mid-Coast Water Planning Partnership express our increasing commitment to ensuring the health and well-being of people working and living in the Mid-Coast region by</w:t>
      </w:r>
      <w:r w:rsidR="00D60FBA">
        <w:t xml:space="preserve"> working collaboratively to implement the actions in the Mid-Coast Water Action Plan</w:t>
      </w:r>
      <w:r w:rsidR="00943FF0">
        <w:t xml:space="preserve"> and </w:t>
      </w:r>
      <w:r w:rsidR="00AE7219">
        <w:lastRenderedPageBreak/>
        <w:t xml:space="preserve">participating in </w:t>
      </w:r>
      <w:r w:rsidR="00D60FBA">
        <w:t xml:space="preserve">an inclusive community forum that examines water use in the region, identifies current and potential water </w:t>
      </w:r>
      <w:proofErr w:type="gramStart"/>
      <w:r w:rsidR="00D60FBA">
        <w:t>challenges</w:t>
      </w:r>
      <w:proofErr w:type="gramEnd"/>
      <w:r w:rsidR="00D60FBA">
        <w:t xml:space="preserve"> and implements a unified plan to balance water needs.</w:t>
      </w:r>
    </w:p>
    <w:p w14:paraId="7E0064AB" w14:textId="7A6713E3" w:rsidR="003E2C42" w:rsidRPr="0056316A" w:rsidRDefault="003E2C42" w:rsidP="003E2C42">
      <w:pPr>
        <w:spacing w:line="276" w:lineRule="auto"/>
      </w:pPr>
      <w:r>
        <w:t>We view this declaration as an expression of</w:t>
      </w:r>
      <w:r w:rsidR="00D60FBA">
        <w:t xml:space="preserve"> our desire to</w:t>
      </w:r>
      <w:r>
        <w:t>:</w:t>
      </w:r>
    </w:p>
    <w:p w14:paraId="7022FBE3" w14:textId="6B0252FB" w:rsidR="003E2C42" w:rsidRPr="00580096" w:rsidRDefault="00D60FBA" w:rsidP="000A4CAA">
      <w:pPr>
        <w:pStyle w:val="ListParagraph"/>
        <w:numPr>
          <w:ilvl w:val="0"/>
          <w:numId w:val="3"/>
        </w:numPr>
        <w:spacing w:after="0" w:line="276" w:lineRule="auto"/>
      </w:pPr>
      <w:r>
        <w:t>C</w:t>
      </w:r>
      <w:r w:rsidR="003E2C42" w:rsidRPr="00580096">
        <w:t>ooperat</w:t>
      </w:r>
      <w:r w:rsidR="003E2C42">
        <w:t>e</w:t>
      </w:r>
      <w:r w:rsidR="003E2C42" w:rsidRPr="00580096">
        <w:t xml:space="preserve"> and collaborat</w:t>
      </w:r>
      <w:r w:rsidR="003E2C42">
        <w:t>e</w:t>
      </w:r>
      <w:r>
        <w:t>, based on our common interests,</w:t>
      </w:r>
      <w:r w:rsidR="003E2C42" w:rsidRPr="00580096">
        <w:t xml:space="preserve"> to </w:t>
      </w:r>
      <w:r>
        <w:t>ensure the long-term sustainability of water quality and quantity in the Mid-Coast region of Oregon</w:t>
      </w:r>
      <w:r w:rsidR="003E2C42" w:rsidRPr="00580096">
        <w:t>;</w:t>
      </w:r>
      <w:r w:rsidR="003E2C42" w:rsidRPr="00580096">
        <w:br/>
      </w:r>
    </w:p>
    <w:p w14:paraId="092638C4" w14:textId="687229C1" w:rsidR="003E2C42" w:rsidRPr="00580096" w:rsidRDefault="00D60FBA" w:rsidP="000A4CAA">
      <w:pPr>
        <w:pStyle w:val="ListParagraph"/>
        <w:numPr>
          <w:ilvl w:val="0"/>
          <w:numId w:val="3"/>
        </w:numPr>
        <w:spacing w:after="0" w:line="276" w:lineRule="auto"/>
      </w:pPr>
      <w:r>
        <w:t>Function within an adaptive management framework,</w:t>
      </w:r>
      <w:r w:rsidR="003E2C42">
        <w:t xml:space="preserve"> </w:t>
      </w:r>
      <w:r>
        <w:t xml:space="preserve">documenting progress, </w:t>
      </w:r>
      <w:r w:rsidR="003E2C42">
        <w:t>sharing lessons learned, and strategizing ways to continuously assess and improve; and</w:t>
      </w:r>
      <w:r w:rsidR="003E2C42" w:rsidRPr="00580096">
        <w:br/>
      </w:r>
    </w:p>
    <w:p w14:paraId="7AE872BE" w14:textId="77777777" w:rsidR="00262BF6" w:rsidRPr="000A4CAA" w:rsidRDefault="00D60FBA" w:rsidP="000A4CAA">
      <w:pPr>
        <w:pStyle w:val="ListParagraph"/>
        <w:numPr>
          <w:ilvl w:val="0"/>
          <w:numId w:val="3"/>
        </w:numPr>
        <w:spacing w:after="0" w:line="276" w:lineRule="auto"/>
        <w:rPr>
          <w:color w:val="000000"/>
        </w:rPr>
      </w:pPr>
      <w:r w:rsidRPr="000A4CAA">
        <w:rPr>
          <w:color w:val="000000"/>
        </w:rPr>
        <w:t>Ensure balanced water resources for the environment, the economy, and coastal communities.</w:t>
      </w:r>
      <w:r w:rsidR="00262BF6" w:rsidRPr="000A4CAA">
        <w:rPr>
          <w:color w:val="000000"/>
        </w:rPr>
        <w:t xml:space="preserve"> </w:t>
      </w:r>
    </w:p>
    <w:p w14:paraId="493B7719" w14:textId="77777777" w:rsidR="00262BF6" w:rsidRPr="000A4CAA" w:rsidRDefault="00262BF6" w:rsidP="000A4CAA">
      <w:pPr>
        <w:pStyle w:val="ListParagraph"/>
        <w:spacing w:after="0" w:line="276" w:lineRule="auto"/>
        <w:rPr>
          <w:color w:val="000000"/>
        </w:rPr>
      </w:pPr>
    </w:p>
    <w:p w14:paraId="1A5C7014" w14:textId="7B1B60BA" w:rsidR="003E2C42" w:rsidRPr="00580096" w:rsidRDefault="004322F7" w:rsidP="000A4CAA">
      <w:pPr>
        <w:pStyle w:val="ListParagraph"/>
        <w:numPr>
          <w:ilvl w:val="0"/>
          <w:numId w:val="3"/>
        </w:numPr>
        <w:spacing w:after="0" w:line="276" w:lineRule="auto"/>
      </w:pPr>
      <w:r w:rsidRPr="000A4CAA">
        <w:rPr>
          <w:color w:val="000000"/>
        </w:rPr>
        <w:t xml:space="preserve">This declaration </w:t>
      </w:r>
      <w:r w:rsidR="00262BF6" w:rsidRPr="000A4CAA">
        <w:rPr>
          <w:color w:val="000000"/>
        </w:rPr>
        <w:t xml:space="preserve">of cooperation </w:t>
      </w:r>
      <w:r w:rsidRPr="000A4CAA">
        <w:rPr>
          <w:color w:val="000000"/>
        </w:rPr>
        <w:t xml:space="preserve">does not provide the </w:t>
      </w:r>
      <w:r w:rsidR="00943FF0">
        <w:rPr>
          <w:color w:val="000000"/>
        </w:rPr>
        <w:t>MCWPP</w:t>
      </w:r>
      <w:r w:rsidRPr="000A4CAA">
        <w:rPr>
          <w:color w:val="000000"/>
        </w:rPr>
        <w:t xml:space="preserve"> with </w:t>
      </w:r>
      <w:r w:rsidR="00943FF0">
        <w:rPr>
          <w:color w:val="000000"/>
        </w:rPr>
        <w:t>authority</w:t>
      </w:r>
      <w:r w:rsidR="00943FF0" w:rsidRPr="000A4CAA">
        <w:rPr>
          <w:color w:val="000000"/>
        </w:rPr>
        <w:t xml:space="preserve"> </w:t>
      </w:r>
      <w:r w:rsidRPr="000A4CAA">
        <w:rPr>
          <w:color w:val="000000"/>
        </w:rPr>
        <w:t xml:space="preserve">to effect or limit the use of individual </w:t>
      </w:r>
      <w:r w:rsidR="00262BF6" w:rsidRPr="000A4CAA">
        <w:rPr>
          <w:color w:val="000000"/>
        </w:rPr>
        <w:t xml:space="preserve">system </w:t>
      </w:r>
      <w:r w:rsidRPr="000A4CAA">
        <w:rPr>
          <w:color w:val="000000"/>
        </w:rPr>
        <w:t xml:space="preserve">water rights or impact </w:t>
      </w:r>
      <w:r w:rsidR="00262BF6" w:rsidRPr="000A4CAA">
        <w:rPr>
          <w:color w:val="000000"/>
        </w:rPr>
        <w:t>participants</w:t>
      </w:r>
      <w:r w:rsidR="00306867">
        <w:rPr>
          <w:color w:val="000000"/>
        </w:rPr>
        <w:t>’</w:t>
      </w:r>
      <w:r w:rsidRPr="000A4CAA">
        <w:rPr>
          <w:color w:val="000000"/>
        </w:rPr>
        <w:t xml:space="preserve"> autonomy. </w:t>
      </w:r>
      <w:r w:rsidR="003E2C42" w:rsidRPr="00580096">
        <w:br/>
      </w:r>
    </w:p>
    <w:p w14:paraId="5BCC12BB" w14:textId="00FA1B1E" w:rsidR="0034167D" w:rsidRDefault="003E2C42" w:rsidP="003E2C42">
      <w:pPr>
        <w:spacing w:line="276" w:lineRule="auto"/>
      </w:pPr>
      <w:r w:rsidRPr="00580096">
        <w:t xml:space="preserve">The signatories to this Declaration </w:t>
      </w:r>
      <w:r>
        <w:t xml:space="preserve">of Cooperation </w:t>
      </w:r>
      <w:r w:rsidRPr="00580096">
        <w:t xml:space="preserve">commit to </w:t>
      </w:r>
      <w:r>
        <w:t>collaborative approaches</w:t>
      </w:r>
      <w:r w:rsidR="00943FF0">
        <w:t xml:space="preserve"> toward</w:t>
      </w:r>
      <w:r>
        <w:t xml:space="preserve"> implementing </w:t>
      </w:r>
      <w:r w:rsidR="00D60FBA">
        <w:t>the Mid-Coast Water Action Plan</w:t>
      </w:r>
      <w:r>
        <w:t>. The outcomes of these efforts will ensure</w:t>
      </w:r>
      <w:r w:rsidR="0034167D">
        <w:t>:</w:t>
      </w:r>
    </w:p>
    <w:p w14:paraId="150F8A4D" w14:textId="52B4F499" w:rsidR="007F7639" w:rsidRDefault="003E2C42" w:rsidP="007F7639">
      <w:pPr>
        <w:pStyle w:val="ListParagraph"/>
        <w:numPr>
          <w:ilvl w:val="0"/>
          <w:numId w:val="6"/>
        </w:numPr>
        <w:spacing w:after="0" w:line="276" w:lineRule="auto"/>
      </w:pPr>
      <w:r>
        <w:t xml:space="preserve">the </w:t>
      </w:r>
      <w:r w:rsidR="00D60FBA">
        <w:t>public is aware and supportive of water issues in the region</w:t>
      </w:r>
      <w:r w:rsidR="0034167D">
        <w:t>;</w:t>
      </w:r>
      <w:r w:rsidR="007F7639">
        <w:t xml:space="preserve"> and</w:t>
      </w:r>
    </w:p>
    <w:p w14:paraId="7CEE128B" w14:textId="77777777" w:rsidR="007F7639" w:rsidRDefault="007F7639" w:rsidP="007F7639">
      <w:pPr>
        <w:pStyle w:val="ListParagraph"/>
        <w:spacing w:after="0" w:line="276" w:lineRule="auto"/>
      </w:pPr>
    </w:p>
    <w:p w14:paraId="6320B03C" w14:textId="248EB652" w:rsidR="007F7639" w:rsidRDefault="00F11B98" w:rsidP="007F7639">
      <w:pPr>
        <w:pStyle w:val="ListParagraph"/>
        <w:numPr>
          <w:ilvl w:val="0"/>
          <w:numId w:val="6"/>
        </w:numPr>
        <w:spacing w:after="0" w:line="276" w:lineRule="auto"/>
      </w:pPr>
      <w:r>
        <w:t>the resilience of water</w:t>
      </w:r>
      <w:r w:rsidR="0012527C">
        <w:t xml:space="preserve"> </w:t>
      </w:r>
      <w:r>
        <w:t xml:space="preserve">infrastructure, </w:t>
      </w:r>
      <w:r w:rsidR="0012527C">
        <w:t>including sound facilities</w:t>
      </w:r>
      <w:r w:rsidR="00845875">
        <w:t xml:space="preserve"> </w:t>
      </w:r>
      <w:r w:rsidR="0012527C">
        <w:t>and a skilled pool of technicians to help manage water conservation and deliver</w:t>
      </w:r>
      <w:r w:rsidR="007F7639">
        <w:t xml:space="preserve">y; and </w:t>
      </w:r>
    </w:p>
    <w:p w14:paraId="297D33FD" w14:textId="3F0EE74F" w:rsidR="000A4CAA" w:rsidRDefault="000A4CAA" w:rsidP="007F7639">
      <w:pPr>
        <w:pStyle w:val="ListParagraph"/>
        <w:spacing w:after="0" w:line="276" w:lineRule="auto"/>
      </w:pPr>
    </w:p>
    <w:p w14:paraId="617FE8AC" w14:textId="29F6F410" w:rsidR="0034167D" w:rsidRDefault="0034167D" w:rsidP="000A4CAA">
      <w:pPr>
        <w:pStyle w:val="ListParagraph"/>
        <w:numPr>
          <w:ilvl w:val="0"/>
          <w:numId w:val="6"/>
        </w:numPr>
        <w:spacing w:after="0" w:line="276" w:lineRule="auto"/>
      </w:pPr>
      <w:r>
        <w:t>there is improved coordination and effectiveness of water quality and quantity monitoring programs throughout the region;</w:t>
      </w:r>
      <w:r w:rsidR="007F7639">
        <w:t xml:space="preserve"> and</w:t>
      </w:r>
    </w:p>
    <w:p w14:paraId="1AC76F76" w14:textId="77777777" w:rsidR="000A4CAA" w:rsidRDefault="000A4CAA" w:rsidP="000A4CAA">
      <w:pPr>
        <w:spacing w:after="0" w:line="276" w:lineRule="auto"/>
      </w:pPr>
    </w:p>
    <w:p w14:paraId="75A1D735" w14:textId="3E23999F" w:rsidR="0034167D" w:rsidRDefault="0034167D" w:rsidP="000A4CAA">
      <w:pPr>
        <w:pStyle w:val="ListParagraph"/>
        <w:numPr>
          <w:ilvl w:val="0"/>
          <w:numId w:val="6"/>
        </w:numPr>
        <w:spacing w:after="0" w:line="276" w:lineRule="auto"/>
      </w:pPr>
      <w:r>
        <w:t>people living in, working in, and visiting the Mid-Coast of Oregon appreciate the need for</w:t>
      </w:r>
      <w:r w:rsidR="00845875">
        <w:t>,</w:t>
      </w:r>
      <w:r>
        <w:t xml:space="preserve"> and practice</w:t>
      </w:r>
      <w:r w:rsidR="00845875">
        <w:t>,</w:t>
      </w:r>
      <w:r>
        <w:t xml:space="preserve"> water conservation, </w:t>
      </w:r>
      <w:proofErr w:type="gramStart"/>
      <w:r>
        <w:t>efficiency</w:t>
      </w:r>
      <w:proofErr w:type="gramEnd"/>
      <w:r>
        <w:t xml:space="preserve"> and reuse;</w:t>
      </w:r>
      <w:r w:rsidR="007F7639">
        <w:t xml:space="preserve"> and</w:t>
      </w:r>
    </w:p>
    <w:p w14:paraId="0E2CDCF4" w14:textId="77777777" w:rsidR="000A4CAA" w:rsidRDefault="000A4CAA" w:rsidP="000A4CAA">
      <w:pPr>
        <w:spacing w:after="0" w:line="276" w:lineRule="auto"/>
      </w:pPr>
    </w:p>
    <w:p w14:paraId="37FEEEF3" w14:textId="75EF580D" w:rsidR="0098134E" w:rsidRDefault="0034167D" w:rsidP="000A4CAA">
      <w:pPr>
        <w:pStyle w:val="ListParagraph"/>
        <w:numPr>
          <w:ilvl w:val="0"/>
          <w:numId w:val="6"/>
        </w:numPr>
        <w:spacing w:after="0" w:line="276" w:lineRule="auto"/>
      </w:pPr>
      <w:r>
        <w:t>source water</w:t>
      </w:r>
      <w:r w:rsidR="007B1DEF">
        <w:t xml:space="preserve"> quantity and quality</w:t>
      </w:r>
      <w:r>
        <w:t xml:space="preserve"> </w:t>
      </w:r>
      <w:r w:rsidR="007F7639">
        <w:t>are</w:t>
      </w:r>
      <w:r>
        <w:t xml:space="preserve"> both protected and enhanced, for native fish and wildlife species as well as people;</w:t>
      </w:r>
      <w:r w:rsidR="007F7639">
        <w:t xml:space="preserve"> and</w:t>
      </w:r>
    </w:p>
    <w:p w14:paraId="26324D30" w14:textId="77777777" w:rsidR="000A4CAA" w:rsidRDefault="000A4CAA" w:rsidP="000A4CAA">
      <w:pPr>
        <w:spacing w:after="0" w:line="276" w:lineRule="auto"/>
      </w:pPr>
    </w:p>
    <w:p w14:paraId="4F401878" w14:textId="4CA17A8C" w:rsidR="0098134E" w:rsidRPr="00580096" w:rsidRDefault="0034167D" w:rsidP="000A4CAA">
      <w:pPr>
        <w:pStyle w:val="ListParagraph"/>
        <w:numPr>
          <w:ilvl w:val="0"/>
          <w:numId w:val="6"/>
        </w:numPr>
        <w:spacing w:after="0" w:line="276" w:lineRule="auto"/>
      </w:pPr>
      <w:r>
        <w:t>ecosystems</w:t>
      </w:r>
      <w:r w:rsidR="00845875">
        <w:t xml:space="preserve"> and infrastructure, both natural and built,</w:t>
      </w:r>
      <w:r>
        <w:t xml:space="preserve"> are </w:t>
      </w:r>
      <w:proofErr w:type="gramStart"/>
      <w:r w:rsidR="007F7639">
        <w:t>protected</w:t>
      </w:r>
      <w:proofErr w:type="gramEnd"/>
      <w:r w:rsidR="007F7639">
        <w:t xml:space="preserve"> and</w:t>
      </w:r>
      <w:r>
        <w:t xml:space="preserve"> enhanced to ensure the sustainable delivery of a broad suite of ecosystem services.</w:t>
      </w:r>
    </w:p>
    <w:p w14:paraId="0BCBF6B9" w14:textId="77777777" w:rsidR="00FA7D67" w:rsidRDefault="00FA7D67" w:rsidP="000A4CAA">
      <w:pPr>
        <w:pStyle w:val="ListParagraph"/>
        <w:spacing w:after="0" w:line="276" w:lineRule="auto"/>
      </w:pPr>
    </w:p>
    <w:p w14:paraId="54478318" w14:textId="6A7BA093" w:rsidR="000723E7" w:rsidRDefault="000723E7" w:rsidP="000A4CAA">
      <w:pPr>
        <w:spacing w:after="0"/>
      </w:pPr>
    </w:p>
    <w:p w14:paraId="23CC2356" w14:textId="69745E5A" w:rsidR="0052346A" w:rsidRDefault="0052346A" w:rsidP="000A4CAA">
      <w:pPr>
        <w:spacing w:after="0"/>
      </w:pPr>
    </w:p>
    <w:p w14:paraId="305480CE" w14:textId="34DE3E12" w:rsidR="0052346A" w:rsidRDefault="0052346A" w:rsidP="000A4CAA">
      <w:pPr>
        <w:spacing w:after="0"/>
      </w:pPr>
    </w:p>
    <w:p w14:paraId="4D000D35" w14:textId="16078DD6" w:rsidR="0052346A" w:rsidRDefault="0052346A" w:rsidP="000A4CAA">
      <w:pPr>
        <w:spacing w:after="0"/>
      </w:pPr>
    </w:p>
    <w:p w14:paraId="3AD90D94" w14:textId="33EAC181" w:rsidR="0052346A" w:rsidRDefault="0052346A" w:rsidP="000A4CAA">
      <w:pPr>
        <w:spacing w:after="0"/>
      </w:pPr>
    </w:p>
    <w:p w14:paraId="500E4A6E" w14:textId="4F4A2C43" w:rsidR="0052346A" w:rsidRDefault="0052346A" w:rsidP="000A4CAA">
      <w:pPr>
        <w:spacing w:after="0"/>
      </w:pPr>
    </w:p>
    <w:p w14:paraId="229B02F9" w14:textId="4CD39707" w:rsidR="0052346A" w:rsidRDefault="0052346A" w:rsidP="0052346A">
      <w:pPr>
        <w:pStyle w:val="Heading1"/>
      </w:pPr>
      <w:r>
        <w:lastRenderedPageBreak/>
        <w:t>Sign-On Page to Adopt the Plan</w:t>
      </w:r>
      <w:r>
        <w:t xml:space="preserve"> </w:t>
      </w:r>
    </w:p>
    <w:p w14:paraId="2FCDE040" w14:textId="77777777" w:rsidR="0052346A" w:rsidRPr="00E46FCE" w:rsidRDefault="0052346A" w:rsidP="0052346A">
      <w:pPr>
        <w:rPr>
          <w:rFonts w:ascii="Trebuchet MS" w:hAnsi="Trebuchet MS"/>
          <w:sz w:val="32"/>
          <w:szCs w:val="32"/>
        </w:rPr>
      </w:pPr>
    </w:p>
    <w:p w14:paraId="0820D045" w14:textId="77777777" w:rsidR="0052346A" w:rsidRPr="00E46FCE" w:rsidRDefault="0052346A" w:rsidP="0052346A">
      <w:pPr>
        <w:rPr>
          <w:rFonts w:ascii="Trebuchet MS" w:hAnsi="Trebuchet MS"/>
          <w:color w:val="002060"/>
        </w:rPr>
      </w:pPr>
      <w:r w:rsidRPr="00E46FCE">
        <w:rPr>
          <w:rFonts w:ascii="Trebuchet MS" w:hAnsi="Trebuchet MS"/>
          <w:color w:val="002060"/>
        </w:rPr>
        <w:t>Describe your priorities/level of participation/contributions.</w:t>
      </w:r>
    </w:p>
    <w:p w14:paraId="6DE29273" w14:textId="2485A5B0" w:rsidR="0052346A" w:rsidRDefault="0052346A" w:rsidP="0052346A">
      <w:pPr>
        <w:rPr>
          <w:rFonts w:ascii="Trebuchet MS" w:hAnsi="Trebuchet MS"/>
          <w:color w:val="002060"/>
        </w:rPr>
      </w:pPr>
    </w:p>
    <w:p w14:paraId="3632065D" w14:textId="77777777" w:rsidR="0052346A" w:rsidRPr="00E46FCE" w:rsidRDefault="0052346A" w:rsidP="0052346A">
      <w:pPr>
        <w:rPr>
          <w:rFonts w:ascii="Trebuchet MS" w:hAnsi="Trebuchet MS"/>
          <w:color w:val="002060"/>
        </w:rPr>
      </w:pPr>
    </w:p>
    <w:p w14:paraId="32145F1C" w14:textId="77777777" w:rsidR="0052346A" w:rsidRPr="00E46FCE" w:rsidRDefault="0052346A" w:rsidP="0052346A">
      <w:pPr>
        <w:rPr>
          <w:rFonts w:ascii="Trebuchet MS" w:hAnsi="Trebuchet MS"/>
          <w:color w:val="002060"/>
        </w:rPr>
      </w:pPr>
    </w:p>
    <w:p w14:paraId="52918233" w14:textId="77777777" w:rsidR="0052346A" w:rsidRPr="00E46FCE" w:rsidRDefault="0052346A" w:rsidP="0052346A">
      <w:pPr>
        <w:rPr>
          <w:rFonts w:ascii="Trebuchet MS" w:hAnsi="Trebuchet MS"/>
          <w:color w:val="002060"/>
        </w:rPr>
      </w:pPr>
      <w:r w:rsidRPr="00E46FCE">
        <w:rPr>
          <w:rFonts w:ascii="Trebuchet MS" w:hAnsi="Trebuchet MS"/>
          <w:color w:val="002060"/>
        </w:rPr>
        <w:t xml:space="preserve">Would you join or lead a water action team? </w:t>
      </w:r>
    </w:p>
    <w:p w14:paraId="5624690C" w14:textId="382AE4D1" w:rsidR="0052346A" w:rsidRDefault="0052346A" w:rsidP="0052346A">
      <w:pPr>
        <w:rPr>
          <w:rFonts w:ascii="Trebuchet MS" w:hAnsi="Trebuchet MS"/>
          <w:color w:val="002060"/>
        </w:rPr>
      </w:pPr>
    </w:p>
    <w:p w14:paraId="60990742" w14:textId="77777777" w:rsidR="0052346A" w:rsidRDefault="0052346A" w:rsidP="0052346A">
      <w:pPr>
        <w:rPr>
          <w:rFonts w:ascii="Trebuchet MS" w:hAnsi="Trebuchet MS"/>
          <w:color w:val="002060"/>
        </w:rPr>
      </w:pPr>
    </w:p>
    <w:p w14:paraId="4DDEDDC8" w14:textId="77777777" w:rsidR="0052346A" w:rsidRPr="00E46FCE" w:rsidRDefault="0052346A" w:rsidP="0052346A">
      <w:pPr>
        <w:rPr>
          <w:rFonts w:ascii="Trebuchet MS" w:hAnsi="Trebuchet MS"/>
          <w:color w:val="002060"/>
        </w:rPr>
      </w:pPr>
    </w:p>
    <w:p w14:paraId="79EF1520" w14:textId="77777777" w:rsidR="0052346A" w:rsidRPr="00E46FCE" w:rsidRDefault="0052346A" w:rsidP="0052346A">
      <w:pPr>
        <w:rPr>
          <w:rFonts w:ascii="Trebuchet MS" w:hAnsi="Trebuchet MS"/>
          <w:color w:val="002060"/>
        </w:rPr>
      </w:pPr>
      <w:r w:rsidRPr="00E46FCE">
        <w:rPr>
          <w:rFonts w:ascii="Trebuchet MS" w:hAnsi="Trebuchet MS"/>
          <w:color w:val="002060"/>
        </w:rPr>
        <w:t>Commit to making/tracking progress on a specific action or set of specific actions?</w:t>
      </w:r>
    </w:p>
    <w:p w14:paraId="640A53CD" w14:textId="69B846F1" w:rsidR="0052346A" w:rsidRDefault="0052346A" w:rsidP="0052346A">
      <w:pPr>
        <w:rPr>
          <w:rFonts w:ascii="Trebuchet MS" w:hAnsi="Trebuchet MS"/>
          <w:color w:val="002060"/>
        </w:rPr>
      </w:pPr>
    </w:p>
    <w:p w14:paraId="5D866ED4" w14:textId="77777777" w:rsidR="0052346A" w:rsidRPr="00E46FCE" w:rsidRDefault="0052346A" w:rsidP="0052346A">
      <w:pPr>
        <w:rPr>
          <w:rFonts w:ascii="Trebuchet MS" w:hAnsi="Trebuchet MS"/>
          <w:color w:val="002060"/>
        </w:rPr>
      </w:pPr>
    </w:p>
    <w:p w14:paraId="4093C6BC" w14:textId="285ED2FC" w:rsidR="0052346A" w:rsidRPr="00E46FCE" w:rsidRDefault="0052346A" w:rsidP="0052346A">
      <w:pPr>
        <w:rPr>
          <w:rFonts w:ascii="Trebuchet MS" w:hAnsi="Trebuchet MS"/>
          <w:color w:val="002060"/>
        </w:rPr>
      </w:pPr>
      <w:r w:rsidRPr="00E46FCE">
        <w:rPr>
          <w:rFonts w:ascii="Trebuchet MS" w:hAnsi="Trebuchet MS"/>
          <w:color w:val="002060"/>
        </w:rPr>
        <w:t xml:space="preserve"> </w:t>
      </w:r>
    </w:p>
    <w:p w14:paraId="003BF1E4" w14:textId="77777777" w:rsidR="0052346A" w:rsidRPr="00E46FCE" w:rsidRDefault="0052346A" w:rsidP="0052346A">
      <w:pPr>
        <w:rPr>
          <w:rFonts w:ascii="Trebuchet MS" w:hAnsi="Trebuchet MS"/>
          <w:color w:val="002060"/>
        </w:rPr>
      </w:pPr>
      <w:r w:rsidRPr="00E46FCE">
        <w:rPr>
          <w:rFonts w:ascii="Trebuchet MS" w:hAnsi="Trebuchet MS"/>
          <w:color w:val="002060"/>
        </w:rPr>
        <w:t xml:space="preserve">Commit to providing some funding for the Partnership or to advance a specific action? </w:t>
      </w:r>
    </w:p>
    <w:p w14:paraId="16BB7845" w14:textId="0956AEB5" w:rsidR="0052346A" w:rsidRDefault="0052346A" w:rsidP="0052346A">
      <w:pPr>
        <w:rPr>
          <w:rFonts w:ascii="Trebuchet MS" w:hAnsi="Trebuchet MS"/>
          <w:color w:val="002060"/>
        </w:rPr>
      </w:pPr>
    </w:p>
    <w:p w14:paraId="5D791A9D" w14:textId="77777777" w:rsidR="0052346A" w:rsidRPr="00E46FCE" w:rsidRDefault="0052346A" w:rsidP="0052346A">
      <w:pPr>
        <w:rPr>
          <w:rFonts w:ascii="Trebuchet MS" w:hAnsi="Trebuchet MS"/>
          <w:color w:val="002060"/>
        </w:rPr>
      </w:pPr>
    </w:p>
    <w:p w14:paraId="0C335EB8" w14:textId="77777777" w:rsidR="0052346A" w:rsidRPr="00E46FCE" w:rsidRDefault="0052346A" w:rsidP="0052346A">
      <w:pPr>
        <w:rPr>
          <w:rFonts w:ascii="Trebuchet MS" w:hAnsi="Trebuchet MS"/>
          <w:color w:val="002060"/>
        </w:rPr>
      </w:pPr>
    </w:p>
    <w:p w14:paraId="29C57862" w14:textId="77777777" w:rsidR="0052346A" w:rsidRPr="00E46FCE" w:rsidRDefault="0052346A" w:rsidP="0052346A">
      <w:pPr>
        <w:rPr>
          <w:rFonts w:ascii="Trebuchet MS" w:hAnsi="Trebuchet MS"/>
          <w:color w:val="002060"/>
        </w:rPr>
      </w:pPr>
      <w:r w:rsidRPr="00E46FCE">
        <w:rPr>
          <w:rFonts w:ascii="Trebuchet MS" w:hAnsi="Trebuchet MS"/>
          <w:color w:val="002060"/>
        </w:rPr>
        <w:t xml:space="preserve">If you are a part of an organization, what does their adoption process look like.  </w:t>
      </w:r>
    </w:p>
    <w:p w14:paraId="2EC4151F" w14:textId="77777777" w:rsidR="0052346A" w:rsidRDefault="0052346A" w:rsidP="0052346A">
      <w:pPr>
        <w:jc w:val="center"/>
        <w:rPr>
          <w:rFonts w:ascii="Trebuchet MS" w:hAnsi="Trebuchet MS"/>
          <w:b/>
          <w:bCs/>
          <w:i/>
          <w:iCs/>
          <w:color w:val="1A495D" w:themeColor="accent1" w:themeShade="80"/>
        </w:rPr>
      </w:pPr>
    </w:p>
    <w:p w14:paraId="336B1EE7" w14:textId="77777777" w:rsidR="0052346A" w:rsidRDefault="0052346A" w:rsidP="0052346A">
      <w:pPr>
        <w:jc w:val="center"/>
        <w:rPr>
          <w:rFonts w:ascii="Trebuchet MS" w:hAnsi="Trebuchet MS"/>
          <w:b/>
          <w:bCs/>
          <w:i/>
          <w:iCs/>
          <w:color w:val="1A495D" w:themeColor="accent1" w:themeShade="80"/>
        </w:rPr>
      </w:pPr>
    </w:p>
    <w:p w14:paraId="2F8D5930" w14:textId="77777777" w:rsidR="0052346A" w:rsidRDefault="0052346A" w:rsidP="0052346A">
      <w:pPr>
        <w:jc w:val="center"/>
        <w:rPr>
          <w:rFonts w:ascii="Trebuchet MS" w:hAnsi="Trebuchet MS"/>
          <w:b/>
          <w:bCs/>
          <w:i/>
          <w:iCs/>
          <w:color w:val="1A495D" w:themeColor="accent1" w:themeShade="80"/>
        </w:rPr>
      </w:pPr>
    </w:p>
    <w:p w14:paraId="307B6330" w14:textId="77777777" w:rsidR="0052346A" w:rsidRDefault="0052346A" w:rsidP="0052346A">
      <w:pPr>
        <w:jc w:val="center"/>
        <w:rPr>
          <w:rFonts w:ascii="Trebuchet MS" w:hAnsi="Trebuchet MS"/>
          <w:b/>
          <w:bCs/>
          <w:i/>
          <w:iCs/>
          <w:color w:val="1A495D" w:themeColor="accent1" w:themeShade="80"/>
        </w:rPr>
      </w:pPr>
    </w:p>
    <w:p w14:paraId="6B90D90F" w14:textId="75719A25" w:rsidR="0052346A" w:rsidRPr="0052346A" w:rsidRDefault="0052346A" w:rsidP="0052346A">
      <w:pPr>
        <w:jc w:val="center"/>
        <w:rPr>
          <w:rFonts w:ascii="Trebuchet MS" w:hAnsi="Trebuchet MS"/>
          <w:b/>
          <w:bCs/>
          <w:i/>
          <w:iCs/>
          <w:color w:val="1A495D" w:themeColor="accent1" w:themeShade="80"/>
        </w:rPr>
      </w:pPr>
      <w:r>
        <w:rPr>
          <w:rFonts w:ascii="Trebuchet MS" w:hAnsi="Trebuchet MS"/>
          <w:b/>
          <w:bCs/>
          <w:i/>
          <w:iCs/>
          <w:color w:val="1A495D" w:themeColor="accent1" w:themeShade="80"/>
        </w:rPr>
        <w:t>*</w:t>
      </w:r>
      <w:r w:rsidRPr="007215E4">
        <w:rPr>
          <w:rFonts w:ascii="Trebuchet MS" w:hAnsi="Trebuchet MS"/>
          <w:b/>
          <w:bCs/>
          <w:i/>
          <w:iCs/>
          <w:color w:val="1A495D" w:themeColor="accent1" w:themeShade="80"/>
        </w:rPr>
        <w:t xml:space="preserve">Declarations will be re-signed </w:t>
      </w:r>
      <w:r>
        <w:rPr>
          <w:rFonts w:ascii="Trebuchet MS" w:hAnsi="Trebuchet MS"/>
          <w:b/>
          <w:bCs/>
          <w:i/>
          <w:iCs/>
          <w:color w:val="1A495D" w:themeColor="accent1" w:themeShade="80"/>
        </w:rPr>
        <w:t>every 2-years</w:t>
      </w:r>
      <w:r w:rsidRPr="007215E4">
        <w:rPr>
          <w:rFonts w:ascii="Trebuchet MS" w:hAnsi="Trebuchet MS"/>
          <w:b/>
          <w:bCs/>
          <w:i/>
          <w:iCs/>
          <w:color w:val="1A495D" w:themeColor="accent1" w:themeShade="80"/>
        </w:rPr>
        <w:t>.</w:t>
      </w:r>
    </w:p>
    <w:sectPr w:rsidR="0052346A" w:rsidRPr="0052346A" w:rsidSect="000A4CAA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5BE80" w14:textId="77777777" w:rsidR="00387DF9" w:rsidRDefault="00387DF9" w:rsidP="000A4CAA">
      <w:pPr>
        <w:spacing w:after="0" w:line="240" w:lineRule="auto"/>
      </w:pPr>
      <w:r>
        <w:separator/>
      </w:r>
    </w:p>
  </w:endnote>
  <w:endnote w:type="continuationSeparator" w:id="0">
    <w:p w14:paraId="4CE739D0" w14:textId="77777777" w:rsidR="00387DF9" w:rsidRDefault="00387DF9" w:rsidP="000A4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20B0604020202020204"/>
    <w:charset w:val="86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645075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D0B7C6" w14:textId="085350EC" w:rsidR="000A4CAA" w:rsidRDefault="000A4CAA" w:rsidP="00493E2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E38E23" w14:textId="77777777" w:rsidR="000A4CAA" w:rsidRDefault="000A4CAA" w:rsidP="000A4C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401956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7633BC" w14:textId="53CA6C13" w:rsidR="000A4CAA" w:rsidRDefault="000A4CAA" w:rsidP="00493E2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B1DEF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4515D54" w14:textId="77777777" w:rsidR="000A4CAA" w:rsidRDefault="000A4CAA" w:rsidP="000A4CA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2833B" w14:textId="77777777" w:rsidR="00387DF9" w:rsidRDefault="00387DF9" w:rsidP="000A4CAA">
      <w:pPr>
        <w:spacing w:after="0" w:line="240" w:lineRule="auto"/>
      </w:pPr>
      <w:r>
        <w:separator/>
      </w:r>
    </w:p>
  </w:footnote>
  <w:footnote w:type="continuationSeparator" w:id="0">
    <w:p w14:paraId="72A9ABDD" w14:textId="77777777" w:rsidR="00387DF9" w:rsidRDefault="00387DF9" w:rsidP="000A4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DE520" w14:textId="77777777" w:rsidR="000A4CAA" w:rsidRPr="001B49DE" w:rsidRDefault="000A4CAA" w:rsidP="000A4CAA">
    <w:pPr>
      <w:pStyle w:val="Title"/>
      <w:rPr>
        <w:sz w:val="56"/>
        <w:szCs w:val="56"/>
      </w:rPr>
    </w:pPr>
    <w:r w:rsidRPr="001B49DE">
      <w:rPr>
        <w:sz w:val="56"/>
        <w:szCs w:val="56"/>
      </w:rPr>
      <w:t>Declaration of Cooperation</w:t>
    </w:r>
  </w:p>
  <w:p w14:paraId="5FE5F85D" w14:textId="77777777" w:rsidR="000A4CAA" w:rsidRDefault="000A4C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3628"/>
    <w:multiLevelType w:val="hybridMultilevel"/>
    <w:tmpl w:val="A41A2A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C4405"/>
    <w:multiLevelType w:val="hybridMultilevel"/>
    <w:tmpl w:val="AE34767C"/>
    <w:lvl w:ilvl="0" w:tplc="18FE3C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43951"/>
    <w:multiLevelType w:val="hybridMultilevel"/>
    <w:tmpl w:val="4426D3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90D91"/>
    <w:multiLevelType w:val="multilevel"/>
    <w:tmpl w:val="2E143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E7039E9"/>
    <w:multiLevelType w:val="hybridMultilevel"/>
    <w:tmpl w:val="BA2CB3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419CF"/>
    <w:multiLevelType w:val="hybridMultilevel"/>
    <w:tmpl w:val="852A23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8921C0"/>
    <w:multiLevelType w:val="hybridMultilevel"/>
    <w:tmpl w:val="F64EC9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3E7"/>
    <w:rsid w:val="00056F2C"/>
    <w:rsid w:val="000723E7"/>
    <w:rsid w:val="00094321"/>
    <w:rsid w:val="000A4CAA"/>
    <w:rsid w:val="00105D22"/>
    <w:rsid w:val="00121460"/>
    <w:rsid w:val="0012527C"/>
    <w:rsid w:val="00126087"/>
    <w:rsid w:val="001B49DE"/>
    <w:rsid w:val="001D1FC9"/>
    <w:rsid w:val="002267F8"/>
    <w:rsid w:val="00262BF6"/>
    <w:rsid w:val="00306867"/>
    <w:rsid w:val="0034167D"/>
    <w:rsid w:val="00387DF9"/>
    <w:rsid w:val="003A1B71"/>
    <w:rsid w:val="003A7A4A"/>
    <w:rsid w:val="003E2C42"/>
    <w:rsid w:val="004322F7"/>
    <w:rsid w:val="00492884"/>
    <w:rsid w:val="0052346A"/>
    <w:rsid w:val="005D708F"/>
    <w:rsid w:val="00640834"/>
    <w:rsid w:val="006E0A96"/>
    <w:rsid w:val="0070367E"/>
    <w:rsid w:val="00704F63"/>
    <w:rsid w:val="007107D8"/>
    <w:rsid w:val="007B1DEF"/>
    <w:rsid w:val="007F7639"/>
    <w:rsid w:val="00845875"/>
    <w:rsid w:val="00943FF0"/>
    <w:rsid w:val="0098134E"/>
    <w:rsid w:val="009B447D"/>
    <w:rsid w:val="009E21F4"/>
    <w:rsid w:val="00A2025A"/>
    <w:rsid w:val="00AE7219"/>
    <w:rsid w:val="00B90135"/>
    <w:rsid w:val="00BA7D9E"/>
    <w:rsid w:val="00C30468"/>
    <w:rsid w:val="00CB158F"/>
    <w:rsid w:val="00CC672E"/>
    <w:rsid w:val="00D60FBA"/>
    <w:rsid w:val="00EB50BE"/>
    <w:rsid w:val="00F11B98"/>
    <w:rsid w:val="00F33C04"/>
    <w:rsid w:val="00FA7D67"/>
    <w:rsid w:val="00FB485E"/>
    <w:rsid w:val="00FF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7286E"/>
  <w15:chartTrackingRefBased/>
  <w15:docId w15:val="{B2091916-F0A8-43BA-8434-6D1B9398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3E7"/>
  </w:style>
  <w:style w:type="paragraph" w:styleId="Heading1">
    <w:name w:val="heading 1"/>
    <w:basedOn w:val="Normal"/>
    <w:next w:val="Normal"/>
    <w:link w:val="Heading1Char"/>
    <w:uiPriority w:val="9"/>
    <w:qFormat/>
    <w:rsid w:val="000723E7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76E8B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23E7"/>
    <w:pPr>
      <w:keepNext/>
      <w:keepLines/>
      <w:spacing w:before="160" w:after="40" w:line="240" w:lineRule="auto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23E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23E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23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23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23E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23E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23E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723E7"/>
    <w:pPr>
      <w:pBdr>
        <w:top w:val="single" w:sz="6" w:space="8" w:color="75BDA7" w:themeColor="accent3"/>
        <w:bottom w:val="single" w:sz="6" w:space="8" w:color="75BDA7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94A5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723E7"/>
    <w:rPr>
      <w:rFonts w:asciiTheme="majorHAnsi" w:eastAsiaTheme="majorEastAsia" w:hAnsiTheme="majorHAnsi" w:cstheme="majorBidi"/>
      <w:caps/>
      <w:color w:val="194A5D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23E7"/>
    <w:pPr>
      <w:numPr>
        <w:ilvl w:val="1"/>
      </w:numPr>
      <w:jc w:val="center"/>
    </w:pPr>
    <w:rPr>
      <w:color w:val="194A5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723E7"/>
    <w:rPr>
      <w:color w:val="194A5D" w:themeColor="text2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0723E7"/>
    <w:rPr>
      <w:rFonts w:asciiTheme="majorHAnsi" w:eastAsiaTheme="majorEastAsia" w:hAnsiTheme="majorHAnsi" w:cstheme="majorBidi"/>
      <w:color w:val="276E8B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723E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723E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0723E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23E7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23E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23E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23E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23E7"/>
    <w:rPr>
      <w:b/>
      <w:bCs/>
      <w:i/>
      <w:iCs/>
    </w:rPr>
  </w:style>
  <w:style w:type="character" w:styleId="SubtleEmphasis">
    <w:name w:val="Subtle Emphasis"/>
    <w:basedOn w:val="DefaultParagraphFont"/>
    <w:uiPriority w:val="19"/>
    <w:qFormat/>
    <w:rsid w:val="000723E7"/>
    <w:rPr>
      <w:i/>
      <w:iCs/>
      <w:color w:val="54ADD0" w:themeColor="text1" w:themeTint="A6"/>
    </w:rPr>
  </w:style>
  <w:style w:type="character" w:styleId="Emphasis">
    <w:name w:val="Emphasis"/>
    <w:basedOn w:val="DefaultParagraphFont"/>
    <w:uiPriority w:val="20"/>
    <w:qFormat/>
    <w:rsid w:val="000723E7"/>
    <w:rPr>
      <w:i/>
      <w:iCs/>
      <w:color w:val="266F8B" w:themeColor="text1"/>
    </w:rPr>
  </w:style>
  <w:style w:type="character" w:styleId="IntenseEmphasis">
    <w:name w:val="Intense Emphasis"/>
    <w:basedOn w:val="DefaultParagraphFont"/>
    <w:uiPriority w:val="21"/>
    <w:qFormat/>
    <w:rsid w:val="000723E7"/>
    <w:rPr>
      <w:b/>
      <w:bCs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0723E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723E7"/>
    <w:pPr>
      <w:spacing w:before="160"/>
      <w:ind w:left="720" w:right="720"/>
      <w:jc w:val="center"/>
    </w:pPr>
    <w:rPr>
      <w:i/>
      <w:iCs/>
      <w:color w:val="4A9A82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723E7"/>
    <w:rPr>
      <w:i/>
      <w:iCs/>
      <w:color w:val="4A9A82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23E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76E8B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23E7"/>
    <w:rPr>
      <w:rFonts w:asciiTheme="majorHAnsi" w:eastAsiaTheme="majorEastAsia" w:hAnsiTheme="majorHAnsi" w:cstheme="majorBidi"/>
      <w:caps/>
      <w:color w:val="276E8B" w:themeColor="accent1" w:themeShade="BF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0723E7"/>
    <w:rPr>
      <w:caps w:val="0"/>
      <w:smallCaps/>
      <w:color w:val="3AA1C9" w:themeColor="text1" w:themeTint="BF"/>
      <w:spacing w:val="0"/>
      <w:u w:val="single" w:color="7BC0DB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723E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0723E7"/>
    <w:rPr>
      <w:b/>
      <w:bCs/>
      <w:caps w:val="0"/>
      <w:smallCap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723E7"/>
    <w:pPr>
      <w:spacing w:line="240" w:lineRule="auto"/>
    </w:pPr>
    <w:rPr>
      <w:b/>
      <w:bCs/>
      <w:color w:val="3AA1C9" w:themeColor="text1" w:themeTint="BF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23E7"/>
    <w:pPr>
      <w:outlineLvl w:val="9"/>
    </w:pPr>
  </w:style>
  <w:style w:type="paragraph" w:styleId="NoSpacing">
    <w:name w:val="No Spacing"/>
    <w:uiPriority w:val="1"/>
    <w:qFormat/>
    <w:rsid w:val="000723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C672E"/>
    <w:rPr>
      <w:color w:val="808080"/>
    </w:rPr>
  </w:style>
  <w:style w:type="character" w:styleId="Hyperlink">
    <w:name w:val="Hyperlink"/>
    <w:basedOn w:val="DefaultParagraphFont"/>
    <w:uiPriority w:val="99"/>
    <w:rsid w:val="00CC672E"/>
    <w:rPr>
      <w:color w:val="6B9F25" w:themeColor="hyperlink"/>
      <w:u w:val="single"/>
    </w:rPr>
  </w:style>
  <w:style w:type="paragraph" w:styleId="Revision">
    <w:name w:val="Revision"/>
    <w:hidden/>
    <w:uiPriority w:val="99"/>
    <w:semiHidden/>
    <w:rsid w:val="009813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A4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CAA"/>
  </w:style>
  <w:style w:type="paragraph" w:styleId="Footer">
    <w:name w:val="footer"/>
    <w:basedOn w:val="Normal"/>
    <w:link w:val="FooterChar"/>
    <w:uiPriority w:val="99"/>
    <w:unhideWhenUsed/>
    <w:rsid w:val="000A4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CAA"/>
  </w:style>
  <w:style w:type="character" w:styleId="PageNumber">
    <w:name w:val="page number"/>
    <w:basedOn w:val="DefaultParagraphFont"/>
    <w:uiPriority w:val="99"/>
    <w:semiHidden/>
    <w:unhideWhenUsed/>
    <w:rsid w:val="000A4CAA"/>
  </w:style>
  <w:style w:type="paragraph" w:styleId="BalloonText">
    <w:name w:val="Balloon Text"/>
    <w:basedOn w:val="Normal"/>
    <w:link w:val="BalloonTextChar"/>
    <w:uiPriority w:val="99"/>
    <w:semiHidden/>
    <w:unhideWhenUsed/>
    <w:rsid w:val="00306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86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068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68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68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8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68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Facet">
  <a:themeElements>
    <a:clrScheme name="Custom 10">
      <a:dk1>
        <a:srgbClr val="266F8B"/>
      </a:dk1>
      <a:lt1>
        <a:srgbClr val="7FC1DB"/>
      </a:lt1>
      <a:dk2>
        <a:srgbClr val="194A5D"/>
      </a:dk2>
      <a:lt2>
        <a:srgbClr val="7FC1DB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DeBruyckere</dc:creator>
  <cp:keywords/>
  <cp:lastModifiedBy>Microsoft Office User</cp:lastModifiedBy>
  <cp:revision>6</cp:revision>
  <dcterms:created xsi:type="dcterms:W3CDTF">2022-01-13T15:48:00Z</dcterms:created>
  <dcterms:modified xsi:type="dcterms:W3CDTF">2022-01-14T22:23:00Z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