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55B7" w14:textId="66574132" w:rsidR="006C7928" w:rsidRPr="00C63936" w:rsidRDefault="00756B0F" w:rsidP="006C7928">
      <w:pPr>
        <w:pStyle w:val="Title"/>
        <w:jc w:val="center"/>
        <w:rPr>
          <w:b/>
          <w:bCs/>
          <w:sz w:val="36"/>
          <w:szCs w:val="36"/>
        </w:rPr>
      </w:pPr>
      <w:r w:rsidRPr="00C63936">
        <w:rPr>
          <w:sz w:val="36"/>
          <w:szCs w:val="36"/>
        </w:rPr>
        <w:t xml:space="preserve">Mid-Coast Water Planning Partnership </w:t>
      </w:r>
      <w:r w:rsidR="00DA323E" w:rsidRPr="00C63936">
        <w:rPr>
          <w:sz w:val="36"/>
          <w:szCs w:val="36"/>
        </w:rPr>
        <w:br/>
        <w:t>Coordinating Committee</w:t>
      </w:r>
      <w:r w:rsidR="00DA323E" w:rsidRPr="00C63936">
        <w:rPr>
          <w:sz w:val="36"/>
          <w:szCs w:val="36"/>
        </w:rPr>
        <w:br/>
      </w:r>
      <w:r w:rsidRPr="00C63936">
        <w:rPr>
          <w:sz w:val="36"/>
          <w:szCs w:val="36"/>
        </w:rPr>
        <w:t>Meeting</w:t>
      </w:r>
      <w:r w:rsidR="00DA323E" w:rsidRPr="00C63936">
        <w:rPr>
          <w:sz w:val="36"/>
          <w:szCs w:val="36"/>
        </w:rPr>
        <w:t xml:space="preserve"> Minutes</w:t>
      </w:r>
    </w:p>
    <w:p w14:paraId="24373C8C" w14:textId="7DD96374" w:rsidR="00DA323E" w:rsidRPr="0079411C" w:rsidRDefault="00014F1F" w:rsidP="00DA323E">
      <w:pPr>
        <w:jc w:val="center"/>
        <w:rPr>
          <w:b/>
          <w:bCs/>
          <w:sz w:val="24"/>
        </w:rPr>
      </w:pPr>
      <w:r>
        <w:t>December</w:t>
      </w:r>
      <w:r w:rsidR="003909E4">
        <w:t xml:space="preserve"> </w:t>
      </w:r>
      <w:r>
        <w:t>29</w:t>
      </w:r>
      <w:r w:rsidR="003909E4" w:rsidRPr="003909E4">
        <w:rPr>
          <w:vertAlign w:val="superscript"/>
        </w:rPr>
        <w:t>th</w:t>
      </w:r>
      <w:r w:rsidR="00ED0B3E" w:rsidRPr="005A2E7D">
        <w:t>, 20</w:t>
      </w:r>
      <w:r w:rsidR="007F3F74" w:rsidRPr="005A2E7D">
        <w:t>2</w:t>
      </w:r>
      <w:r w:rsidR="00EA50E8">
        <w:t>1</w:t>
      </w:r>
      <w:r w:rsidR="00ED0B3E" w:rsidRPr="005A2E7D">
        <w:t xml:space="preserve">, </w:t>
      </w:r>
      <w:r>
        <w:t>9</w:t>
      </w:r>
      <w:r w:rsidR="00ED0B3E" w:rsidRPr="005A2E7D">
        <w:t xml:space="preserve">:00 – </w:t>
      </w:r>
      <w:r>
        <w:t>10</w:t>
      </w:r>
      <w:r w:rsidR="00ED0B3E" w:rsidRPr="005A2E7D">
        <w:t>:</w:t>
      </w:r>
      <w:r>
        <w:t>15a</w:t>
      </w:r>
      <w:r w:rsidR="00ED0B3E" w:rsidRPr="005A2E7D">
        <w:t>m</w:t>
      </w:r>
    </w:p>
    <w:p w14:paraId="2D7CEB36" w14:textId="552CE74A" w:rsidR="00756D9D" w:rsidRDefault="00756D9D" w:rsidP="00DA323E">
      <w:pPr>
        <w:rPr>
          <w:b/>
          <w:bCs/>
          <w:u w:val="single"/>
        </w:rPr>
        <w:sectPr w:rsidR="00756D9D" w:rsidSect="00AD6FBF">
          <w:footerReference w:type="even" r:id="rId7"/>
          <w:footerReference w:type="default" r:id="rId8"/>
          <w:headerReference w:type="first" r:id="rId9"/>
          <w:footerReference w:type="first" r:id="rId10"/>
          <w:type w:val="continuous"/>
          <w:pgSz w:w="12240" w:h="15840"/>
          <w:pgMar w:top="720" w:right="720" w:bottom="806" w:left="720" w:header="720" w:footer="576" w:gutter="0"/>
          <w:pgNumType w:start="1"/>
          <w:cols w:space="720"/>
          <w:titlePg/>
          <w:docGrid w:linePitch="360"/>
        </w:sectPr>
      </w:pPr>
    </w:p>
    <w:p w14:paraId="3BA6B189" w14:textId="77777777" w:rsidR="00C63936" w:rsidRDefault="00C63936" w:rsidP="002B5082">
      <w:pPr>
        <w:rPr>
          <w:b/>
          <w:bCs/>
          <w:u w:val="single"/>
        </w:rPr>
      </w:pPr>
    </w:p>
    <w:p w14:paraId="36734B24" w14:textId="3C6CF959" w:rsidR="002B5082" w:rsidRPr="00462DF4" w:rsidRDefault="002B5082" w:rsidP="002B5082">
      <w:pPr>
        <w:rPr>
          <w:b/>
          <w:bCs/>
          <w:u w:val="single"/>
        </w:rPr>
        <w:sectPr w:rsidR="002B5082" w:rsidRPr="00462DF4" w:rsidSect="003909E4">
          <w:type w:val="continuous"/>
          <w:pgSz w:w="12240" w:h="15840"/>
          <w:pgMar w:top="720" w:right="720" w:bottom="720" w:left="720" w:header="720" w:footer="576" w:gutter="0"/>
          <w:pgNumType w:start="1"/>
          <w:cols w:space="720"/>
          <w:titlePg/>
          <w:docGrid w:linePitch="360"/>
        </w:sectPr>
      </w:pPr>
      <w:r w:rsidRPr="00462DF4">
        <w:rPr>
          <w:b/>
          <w:bCs/>
          <w:u w:val="single"/>
        </w:rPr>
        <w:t>Mid-Coast Coordinating Committee</w:t>
      </w:r>
      <w:r w:rsidR="00845702">
        <w:rPr>
          <w:b/>
          <w:bCs/>
          <w:u w:val="single"/>
        </w:rPr>
        <w:t xml:space="preserve"> Meeting Attendance:</w:t>
      </w:r>
    </w:p>
    <w:p w14:paraId="00166738" w14:textId="4F1F567C" w:rsidR="002B5082" w:rsidRDefault="002B5082" w:rsidP="002B5082">
      <w:r>
        <w:rPr>
          <w:b/>
          <w:bCs/>
        </w:rPr>
        <w:t xml:space="preserve">David Rupp </w:t>
      </w:r>
      <w:r>
        <w:t>-</w:t>
      </w:r>
      <w:r w:rsidRPr="00EA50E8">
        <w:t xml:space="preserve"> </w:t>
      </w:r>
      <w:r w:rsidRPr="003E5BFD">
        <w:t>Oregon State Universit</w:t>
      </w:r>
      <w:r>
        <w:t>y</w:t>
      </w:r>
    </w:p>
    <w:p w14:paraId="59D75C2C" w14:textId="719AD6AD" w:rsidR="008D7228" w:rsidRDefault="00014F1F" w:rsidP="002B5082">
      <w:r>
        <w:rPr>
          <w:b/>
          <w:bCs/>
        </w:rPr>
        <w:t>Penelope Kaczmarek</w:t>
      </w:r>
      <w:r w:rsidR="008D7228">
        <w:t xml:space="preserve"> </w:t>
      </w:r>
      <w:r>
        <w:t>-</w:t>
      </w:r>
      <w:r w:rsidR="008D7228">
        <w:t xml:space="preserve"> </w:t>
      </w:r>
      <w:r>
        <w:t>Self Employed</w:t>
      </w:r>
      <w:r w:rsidR="008D7228">
        <w:t xml:space="preserve"> </w:t>
      </w:r>
    </w:p>
    <w:p w14:paraId="1C2F4D60" w14:textId="66F71DBB" w:rsidR="00E35438" w:rsidRDefault="00E35438" w:rsidP="002B5082">
      <w:r w:rsidRPr="00E35438">
        <w:rPr>
          <w:b/>
          <w:bCs/>
        </w:rPr>
        <w:t>Leo Williamson</w:t>
      </w:r>
      <w:r>
        <w:t xml:space="preserve"> - Oregon Department of Forestry</w:t>
      </w:r>
    </w:p>
    <w:p w14:paraId="01751EEE" w14:textId="3A8F7766" w:rsidR="00791DC0" w:rsidRDefault="00791DC0" w:rsidP="002B5082">
      <w:r w:rsidRPr="00791DC0">
        <w:rPr>
          <w:b/>
          <w:bCs/>
        </w:rPr>
        <w:t>C</w:t>
      </w:r>
      <w:r w:rsidR="00014F1F">
        <w:rPr>
          <w:b/>
          <w:bCs/>
        </w:rPr>
        <w:t>lare Paul</w:t>
      </w:r>
      <w:r>
        <w:t xml:space="preserve"> - City of Newport</w:t>
      </w:r>
    </w:p>
    <w:p w14:paraId="2CE45D85" w14:textId="6263E554" w:rsidR="00014F1F" w:rsidRDefault="00014F1F" w:rsidP="002B5082">
      <w:r w:rsidRPr="00014F1F">
        <w:rPr>
          <w:b/>
          <w:bCs/>
        </w:rPr>
        <w:t xml:space="preserve">Paul </w:t>
      </w:r>
      <w:proofErr w:type="spellStart"/>
      <w:r w:rsidRPr="00014F1F">
        <w:rPr>
          <w:b/>
          <w:bCs/>
        </w:rPr>
        <w:t>S</w:t>
      </w:r>
      <w:r>
        <w:rPr>
          <w:b/>
          <w:bCs/>
        </w:rPr>
        <w:t>c</w:t>
      </w:r>
      <w:r w:rsidRPr="00014F1F">
        <w:rPr>
          <w:b/>
          <w:bCs/>
        </w:rPr>
        <w:t>huytema</w:t>
      </w:r>
      <w:proofErr w:type="spellEnd"/>
      <w:r w:rsidRPr="00014F1F">
        <w:rPr>
          <w:b/>
          <w:bCs/>
        </w:rPr>
        <w:t xml:space="preserve"> </w:t>
      </w:r>
      <w:r>
        <w:t>- Economic Development Alliance of Lincoln County</w:t>
      </w:r>
    </w:p>
    <w:p w14:paraId="49DF6C80" w14:textId="3878F4E7" w:rsidR="00AD6FBF" w:rsidRPr="00462DF4" w:rsidRDefault="00791DC0" w:rsidP="00AD6FBF">
      <w:r w:rsidRPr="00791DC0">
        <w:rPr>
          <w:b/>
          <w:bCs/>
        </w:rPr>
        <w:t xml:space="preserve">Alan </w:t>
      </w:r>
      <w:proofErr w:type="spellStart"/>
      <w:r w:rsidRPr="00791DC0">
        <w:rPr>
          <w:b/>
          <w:bCs/>
        </w:rPr>
        <w:t>Fujishin</w:t>
      </w:r>
      <w:proofErr w:type="spellEnd"/>
      <w:r>
        <w:t xml:space="preserve"> - Gibson Farms</w:t>
      </w:r>
    </w:p>
    <w:p w14:paraId="3DBB7EC0" w14:textId="601AFDF6" w:rsidR="00AD6FBF" w:rsidRDefault="00462DF4" w:rsidP="00AD6FBF">
      <w:r>
        <w:rPr>
          <w:b/>
          <w:bCs/>
        </w:rPr>
        <w:t>Steve Parrett</w:t>
      </w:r>
      <w:r w:rsidR="00AD6FBF">
        <w:t xml:space="preserve"> </w:t>
      </w:r>
      <w:r>
        <w:t>-</w:t>
      </w:r>
      <w:r w:rsidR="00AD6FBF">
        <w:t xml:space="preserve"> </w:t>
      </w:r>
      <w:r>
        <w:t>Oregon Water Resources Department</w:t>
      </w:r>
    </w:p>
    <w:p w14:paraId="0DB91C4A" w14:textId="0ABE1DF2" w:rsidR="00014F1F" w:rsidRDefault="00014F1F" w:rsidP="00AD6FBF">
      <w:pPr>
        <w:sectPr w:rsidR="00014F1F" w:rsidSect="003909E4">
          <w:type w:val="continuous"/>
          <w:pgSz w:w="12240" w:h="15840"/>
          <w:pgMar w:top="720" w:right="720" w:bottom="720" w:left="720" w:header="720" w:footer="576" w:gutter="0"/>
          <w:pgNumType w:start="1"/>
          <w:cols w:space="720"/>
          <w:titlePg/>
          <w:docGrid w:linePitch="360"/>
        </w:sectPr>
      </w:pPr>
    </w:p>
    <w:p w14:paraId="502ABB18" w14:textId="11D31616" w:rsidR="00AD6FBF" w:rsidRPr="00C63936" w:rsidRDefault="00AD6FBF" w:rsidP="00FD5921">
      <w:pPr>
        <w:sectPr w:rsidR="00AD6FBF" w:rsidRPr="00C63936" w:rsidSect="003909E4">
          <w:type w:val="continuous"/>
          <w:pgSz w:w="12240" w:h="15840"/>
          <w:pgMar w:top="720" w:right="720" w:bottom="720" w:left="720" w:header="720" w:footer="576" w:gutter="0"/>
          <w:pgNumType w:start="1"/>
          <w:cols w:space="720"/>
          <w:titlePg/>
          <w:docGrid w:linePitch="360"/>
        </w:sectPr>
      </w:pPr>
      <w:r w:rsidRPr="00DA323E">
        <w:rPr>
          <w:b/>
          <w:bCs/>
        </w:rPr>
        <w:t>Alexandria Scott</w:t>
      </w:r>
      <w:r>
        <w:t xml:space="preserve"> </w:t>
      </w:r>
      <w:r w:rsidR="00E35438">
        <w:t>-</w:t>
      </w:r>
      <w:r>
        <w:t xml:space="preserve"> MC-WPP Local Planning Coordinato</w:t>
      </w:r>
      <w:r w:rsidR="00FD5921">
        <w:t>r</w:t>
      </w:r>
    </w:p>
    <w:p w14:paraId="64196A2C" w14:textId="77777777" w:rsidR="003909E4" w:rsidRDefault="003909E4" w:rsidP="00FD5921">
      <w:pPr>
        <w:rPr>
          <w:b/>
          <w:bCs/>
          <w:u w:val="single"/>
        </w:rPr>
        <w:sectPr w:rsidR="003909E4" w:rsidSect="003909E4">
          <w:type w:val="continuous"/>
          <w:pgSz w:w="12240" w:h="15840"/>
          <w:pgMar w:top="720" w:right="720" w:bottom="720" w:left="720" w:header="720" w:footer="576" w:gutter="0"/>
          <w:pgNumType w:start="1"/>
          <w:cols w:space="720"/>
          <w:titlePg/>
          <w:docGrid w:linePitch="360"/>
        </w:sectPr>
      </w:pPr>
    </w:p>
    <w:p w14:paraId="0AA911B7" w14:textId="24E8C65E" w:rsidR="005369CD" w:rsidRDefault="001947BA" w:rsidP="00FD5921">
      <w:pPr>
        <w:rPr>
          <w:b/>
          <w:bCs/>
          <w:color w:val="000000" w:themeColor="text1"/>
          <w:szCs w:val="22"/>
          <w:u w:val="single"/>
          <w:lang w:val="en-GB"/>
        </w:rPr>
      </w:pPr>
      <w:r>
        <w:rPr>
          <w:b/>
          <w:bCs/>
          <w:color w:val="000000" w:themeColor="text1"/>
          <w:szCs w:val="22"/>
          <w:u w:val="single"/>
          <w:lang w:val="en-GB"/>
        </w:rPr>
        <w:t>Timeline Until June 2022 Water Resource Commission Presentation</w:t>
      </w:r>
      <w:r w:rsidR="005369CD">
        <w:rPr>
          <w:b/>
          <w:bCs/>
          <w:color w:val="000000" w:themeColor="text1"/>
          <w:szCs w:val="22"/>
          <w:u w:val="single"/>
          <w:lang w:val="en-GB"/>
        </w:rPr>
        <w:t xml:space="preserve"> </w:t>
      </w:r>
    </w:p>
    <w:p w14:paraId="3AB2E488" w14:textId="6A86F00F" w:rsidR="00021E3D" w:rsidRDefault="00E35438" w:rsidP="00EA50E8">
      <w:pPr>
        <w:rPr>
          <w:color w:val="000000" w:themeColor="text1"/>
          <w:szCs w:val="22"/>
          <w:lang w:val="en-GB"/>
        </w:rPr>
      </w:pPr>
      <w:r w:rsidRPr="00E35438">
        <w:rPr>
          <w:color w:val="000000" w:themeColor="text1"/>
          <w:szCs w:val="22"/>
          <w:lang w:val="en-GB"/>
        </w:rPr>
        <w:t xml:space="preserve">Alexandria </w:t>
      </w:r>
      <w:r>
        <w:rPr>
          <w:color w:val="000000" w:themeColor="text1"/>
          <w:szCs w:val="22"/>
          <w:lang w:val="en-GB"/>
        </w:rPr>
        <w:t xml:space="preserve">reviewed the </w:t>
      </w:r>
      <w:r w:rsidR="001947BA">
        <w:rPr>
          <w:color w:val="000000" w:themeColor="text1"/>
          <w:szCs w:val="22"/>
          <w:lang w:val="en-GB"/>
        </w:rPr>
        <w:t>timeline of events</w:t>
      </w:r>
      <w:r w:rsidR="00C23878">
        <w:rPr>
          <w:color w:val="000000" w:themeColor="text1"/>
          <w:szCs w:val="22"/>
          <w:lang w:val="en-GB"/>
        </w:rPr>
        <w:t xml:space="preserve"> leading up to the Partnership’s presentation of the final plan to the Water Resource Commission in June 2022. </w:t>
      </w:r>
    </w:p>
    <w:p w14:paraId="653D8D9F" w14:textId="513CBA33" w:rsidR="00021E3D" w:rsidRDefault="00C23878" w:rsidP="00021E3D">
      <w:pPr>
        <w:pStyle w:val="ListParagraph"/>
        <w:numPr>
          <w:ilvl w:val="0"/>
          <w:numId w:val="19"/>
        </w:numPr>
        <w:rPr>
          <w:color w:val="000000" w:themeColor="text1"/>
          <w:szCs w:val="22"/>
          <w:lang w:val="en-GB"/>
        </w:rPr>
      </w:pPr>
      <w:r w:rsidRPr="00021E3D">
        <w:rPr>
          <w:color w:val="000000" w:themeColor="text1"/>
          <w:szCs w:val="22"/>
          <w:lang w:val="en-GB"/>
        </w:rPr>
        <w:t xml:space="preserve">The draft plan was submitted to </w:t>
      </w:r>
      <w:r w:rsidR="002E4F67">
        <w:rPr>
          <w:color w:val="000000" w:themeColor="text1"/>
          <w:szCs w:val="22"/>
          <w:lang w:val="en-GB"/>
        </w:rPr>
        <w:t xml:space="preserve">begin </w:t>
      </w:r>
      <w:r w:rsidRPr="00021E3D">
        <w:rPr>
          <w:color w:val="000000" w:themeColor="text1"/>
          <w:szCs w:val="22"/>
          <w:lang w:val="en-GB"/>
        </w:rPr>
        <w:t>the 60-day state agency review on December 23</w:t>
      </w:r>
      <w:r w:rsidRPr="00021E3D">
        <w:rPr>
          <w:color w:val="000000" w:themeColor="text1"/>
          <w:szCs w:val="22"/>
          <w:vertAlign w:val="superscript"/>
          <w:lang w:val="en-GB"/>
        </w:rPr>
        <w:t>rd</w:t>
      </w:r>
      <w:r w:rsidRPr="00021E3D">
        <w:rPr>
          <w:color w:val="000000" w:themeColor="text1"/>
          <w:szCs w:val="22"/>
          <w:lang w:val="en-GB"/>
        </w:rPr>
        <w:t xml:space="preserve">, 2021. </w:t>
      </w:r>
    </w:p>
    <w:p w14:paraId="0DCA6E81" w14:textId="15651B4D" w:rsidR="00021E3D" w:rsidRDefault="00B35489" w:rsidP="00021E3D">
      <w:pPr>
        <w:pStyle w:val="ListParagraph"/>
        <w:numPr>
          <w:ilvl w:val="0"/>
          <w:numId w:val="19"/>
        </w:numPr>
        <w:rPr>
          <w:color w:val="000000" w:themeColor="text1"/>
          <w:szCs w:val="22"/>
          <w:lang w:val="en-GB"/>
        </w:rPr>
      </w:pPr>
      <w:r w:rsidRPr="00021E3D">
        <w:rPr>
          <w:color w:val="000000" w:themeColor="text1"/>
          <w:szCs w:val="22"/>
          <w:lang w:val="en-GB"/>
        </w:rPr>
        <w:t xml:space="preserve">Alexandria is giving the Charter Signatories the month of January off from Partnership meetings. </w:t>
      </w:r>
    </w:p>
    <w:p w14:paraId="10FBF6CE" w14:textId="04DB2685" w:rsidR="00021E3D" w:rsidRDefault="00B35489" w:rsidP="00021E3D">
      <w:pPr>
        <w:pStyle w:val="ListParagraph"/>
        <w:numPr>
          <w:ilvl w:val="0"/>
          <w:numId w:val="19"/>
        </w:numPr>
        <w:rPr>
          <w:color w:val="000000" w:themeColor="text1"/>
          <w:szCs w:val="22"/>
          <w:lang w:val="en-GB"/>
        </w:rPr>
      </w:pPr>
      <w:r w:rsidRPr="00021E3D">
        <w:rPr>
          <w:color w:val="000000" w:themeColor="text1"/>
          <w:szCs w:val="22"/>
          <w:lang w:val="en-GB"/>
        </w:rPr>
        <w:t xml:space="preserve">The 30-day public review of the </w:t>
      </w:r>
      <w:r w:rsidR="002E4F67">
        <w:rPr>
          <w:color w:val="000000" w:themeColor="text1"/>
          <w:szCs w:val="22"/>
          <w:lang w:val="en-GB"/>
        </w:rPr>
        <w:t xml:space="preserve">draft </w:t>
      </w:r>
      <w:r w:rsidRPr="00021E3D">
        <w:rPr>
          <w:color w:val="000000" w:themeColor="text1"/>
          <w:szCs w:val="22"/>
          <w:lang w:val="en-GB"/>
        </w:rPr>
        <w:t>plan will go from January 8</w:t>
      </w:r>
      <w:r w:rsidRPr="00021E3D">
        <w:rPr>
          <w:color w:val="000000" w:themeColor="text1"/>
          <w:szCs w:val="22"/>
          <w:vertAlign w:val="superscript"/>
          <w:lang w:val="en-GB"/>
        </w:rPr>
        <w:t>th</w:t>
      </w:r>
      <w:r w:rsidRPr="00021E3D">
        <w:rPr>
          <w:color w:val="000000" w:themeColor="text1"/>
          <w:szCs w:val="22"/>
          <w:lang w:val="en-GB"/>
        </w:rPr>
        <w:t xml:space="preserve"> to February 7</w:t>
      </w:r>
      <w:r w:rsidRPr="00021E3D">
        <w:rPr>
          <w:color w:val="000000" w:themeColor="text1"/>
          <w:szCs w:val="22"/>
          <w:vertAlign w:val="superscript"/>
          <w:lang w:val="en-GB"/>
        </w:rPr>
        <w:t>th</w:t>
      </w:r>
      <w:r w:rsidRPr="00021E3D">
        <w:rPr>
          <w:color w:val="000000" w:themeColor="text1"/>
          <w:szCs w:val="22"/>
          <w:lang w:val="en-GB"/>
        </w:rPr>
        <w:t xml:space="preserve">. </w:t>
      </w:r>
    </w:p>
    <w:p w14:paraId="57B18BB9" w14:textId="514A199D" w:rsidR="00021E3D" w:rsidRDefault="00B35489" w:rsidP="00021E3D">
      <w:pPr>
        <w:pStyle w:val="ListParagraph"/>
        <w:numPr>
          <w:ilvl w:val="0"/>
          <w:numId w:val="19"/>
        </w:numPr>
        <w:rPr>
          <w:color w:val="000000" w:themeColor="text1"/>
          <w:szCs w:val="22"/>
          <w:lang w:val="en-GB"/>
        </w:rPr>
      </w:pPr>
      <w:r w:rsidRPr="00021E3D">
        <w:rPr>
          <w:color w:val="000000" w:themeColor="text1"/>
          <w:szCs w:val="22"/>
          <w:lang w:val="en-GB"/>
        </w:rPr>
        <w:t>The results of the Oregon’s Kitchen Table Survey will be shared with the Partnership on January 14</w:t>
      </w:r>
      <w:r w:rsidRPr="00021E3D">
        <w:rPr>
          <w:color w:val="000000" w:themeColor="text1"/>
          <w:szCs w:val="22"/>
          <w:vertAlign w:val="superscript"/>
          <w:lang w:val="en-GB"/>
        </w:rPr>
        <w:t>th</w:t>
      </w:r>
      <w:r w:rsidRPr="00021E3D">
        <w:rPr>
          <w:color w:val="000000" w:themeColor="text1"/>
          <w:szCs w:val="22"/>
          <w:lang w:val="en-GB"/>
        </w:rPr>
        <w:t xml:space="preserve">. </w:t>
      </w:r>
    </w:p>
    <w:p w14:paraId="22C57AF9" w14:textId="0A0C13AE" w:rsidR="00021E3D" w:rsidRDefault="00021E3D" w:rsidP="00021E3D">
      <w:pPr>
        <w:pStyle w:val="ListParagraph"/>
        <w:numPr>
          <w:ilvl w:val="0"/>
          <w:numId w:val="19"/>
        </w:numPr>
        <w:rPr>
          <w:color w:val="000000" w:themeColor="text1"/>
          <w:szCs w:val="22"/>
          <w:lang w:val="en-GB"/>
        </w:rPr>
      </w:pPr>
      <w:r>
        <w:rPr>
          <w:color w:val="000000" w:themeColor="text1"/>
          <w:szCs w:val="22"/>
          <w:lang w:val="en-GB"/>
        </w:rPr>
        <w:t>Alexandria and Adam will be meeting with the state agency plan review team the last week of January or beginning of February to answer any questions they have about the draft plan before the</w:t>
      </w:r>
      <w:r w:rsidR="00576C21">
        <w:rPr>
          <w:color w:val="000000" w:themeColor="text1"/>
          <w:szCs w:val="22"/>
          <w:lang w:val="en-GB"/>
        </w:rPr>
        <w:t>y</w:t>
      </w:r>
      <w:r>
        <w:rPr>
          <w:color w:val="000000" w:themeColor="text1"/>
          <w:szCs w:val="22"/>
          <w:lang w:val="en-GB"/>
        </w:rPr>
        <w:t xml:space="preserve"> fully dive into </w:t>
      </w:r>
      <w:r w:rsidR="00576C21">
        <w:rPr>
          <w:color w:val="000000" w:themeColor="text1"/>
          <w:szCs w:val="22"/>
          <w:lang w:val="en-GB"/>
        </w:rPr>
        <w:t>the review.</w:t>
      </w:r>
      <w:r>
        <w:rPr>
          <w:color w:val="000000" w:themeColor="text1"/>
          <w:szCs w:val="22"/>
          <w:lang w:val="en-GB"/>
        </w:rPr>
        <w:t xml:space="preserve"> This meeting will be open to </w:t>
      </w:r>
      <w:r w:rsidR="00306FBA">
        <w:rPr>
          <w:color w:val="000000" w:themeColor="text1"/>
          <w:szCs w:val="22"/>
          <w:lang w:val="en-GB"/>
        </w:rPr>
        <w:t>C</w:t>
      </w:r>
      <w:r w:rsidR="002E4F67">
        <w:rPr>
          <w:color w:val="000000" w:themeColor="text1"/>
          <w:szCs w:val="22"/>
          <w:lang w:val="en-GB"/>
        </w:rPr>
        <w:t xml:space="preserve">harter </w:t>
      </w:r>
      <w:r w:rsidR="00306FBA">
        <w:rPr>
          <w:color w:val="000000" w:themeColor="text1"/>
          <w:szCs w:val="22"/>
          <w:lang w:val="en-GB"/>
        </w:rPr>
        <w:t>S</w:t>
      </w:r>
      <w:r w:rsidR="002E4F67">
        <w:rPr>
          <w:color w:val="000000" w:themeColor="text1"/>
          <w:szCs w:val="22"/>
          <w:lang w:val="en-GB"/>
        </w:rPr>
        <w:t>ignatories</w:t>
      </w:r>
      <w:r>
        <w:rPr>
          <w:color w:val="000000" w:themeColor="text1"/>
          <w:szCs w:val="22"/>
          <w:lang w:val="en-GB"/>
        </w:rPr>
        <w:t xml:space="preserve"> w</w:t>
      </w:r>
      <w:r w:rsidR="002E4F67">
        <w:rPr>
          <w:color w:val="000000" w:themeColor="text1"/>
          <w:szCs w:val="22"/>
          <w:lang w:val="en-GB"/>
        </w:rPr>
        <w:t>ho want</w:t>
      </w:r>
      <w:r>
        <w:rPr>
          <w:color w:val="000000" w:themeColor="text1"/>
          <w:szCs w:val="22"/>
          <w:lang w:val="en-GB"/>
        </w:rPr>
        <w:t xml:space="preserve"> to attend and informally meet the review team. Alexandria will share the meeting information once a date/time has been set.</w:t>
      </w:r>
    </w:p>
    <w:p w14:paraId="4D3CC54F" w14:textId="1D8A14A0" w:rsidR="00E35438" w:rsidRDefault="00B35489" w:rsidP="00021E3D">
      <w:pPr>
        <w:pStyle w:val="ListParagraph"/>
        <w:numPr>
          <w:ilvl w:val="0"/>
          <w:numId w:val="19"/>
        </w:numPr>
        <w:rPr>
          <w:color w:val="000000" w:themeColor="text1"/>
          <w:szCs w:val="22"/>
          <w:lang w:val="en-GB"/>
        </w:rPr>
      </w:pPr>
      <w:r w:rsidRPr="00021E3D">
        <w:rPr>
          <w:color w:val="000000" w:themeColor="text1"/>
          <w:szCs w:val="22"/>
          <w:lang w:val="en-GB"/>
        </w:rPr>
        <w:t xml:space="preserve">Alexandria will be meeting with Charter Signatories who offered to help draft solutions to the yellow card concerns the first week of February. </w:t>
      </w:r>
    </w:p>
    <w:p w14:paraId="5545F978" w14:textId="65CB1ECC" w:rsidR="0072646E" w:rsidRDefault="0072646E" w:rsidP="00021E3D">
      <w:pPr>
        <w:pStyle w:val="ListParagraph"/>
        <w:numPr>
          <w:ilvl w:val="0"/>
          <w:numId w:val="19"/>
        </w:numPr>
        <w:rPr>
          <w:color w:val="000000" w:themeColor="text1"/>
          <w:szCs w:val="22"/>
          <w:lang w:val="en-GB"/>
        </w:rPr>
      </w:pPr>
      <w:r>
        <w:rPr>
          <w:color w:val="000000" w:themeColor="text1"/>
          <w:szCs w:val="22"/>
          <w:lang w:val="en-GB"/>
        </w:rPr>
        <w:t xml:space="preserve">The feedback from the public review process will be shared with the partners </w:t>
      </w:r>
      <w:r w:rsidR="002E4F67">
        <w:rPr>
          <w:color w:val="000000" w:themeColor="text1"/>
          <w:szCs w:val="22"/>
          <w:lang w:val="en-GB"/>
        </w:rPr>
        <w:t xml:space="preserve">by </w:t>
      </w:r>
      <w:r>
        <w:rPr>
          <w:color w:val="000000" w:themeColor="text1"/>
          <w:szCs w:val="22"/>
          <w:lang w:val="en-GB"/>
        </w:rPr>
        <w:t>February 11</w:t>
      </w:r>
      <w:r w:rsidRPr="0072646E">
        <w:rPr>
          <w:color w:val="000000" w:themeColor="text1"/>
          <w:szCs w:val="22"/>
          <w:vertAlign w:val="superscript"/>
          <w:lang w:val="en-GB"/>
        </w:rPr>
        <w:t>th</w:t>
      </w:r>
      <w:r>
        <w:rPr>
          <w:color w:val="000000" w:themeColor="text1"/>
          <w:szCs w:val="22"/>
          <w:lang w:val="en-GB"/>
        </w:rPr>
        <w:t xml:space="preserve">. </w:t>
      </w:r>
    </w:p>
    <w:p w14:paraId="1C8340CD" w14:textId="7ADA589E" w:rsidR="00292EBD" w:rsidRPr="00292EBD" w:rsidRDefault="0072646E" w:rsidP="00292EBD">
      <w:pPr>
        <w:pStyle w:val="ListParagraph"/>
        <w:numPr>
          <w:ilvl w:val="0"/>
          <w:numId w:val="19"/>
        </w:numPr>
        <w:rPr>
          <w:color w:val="000000" w:themeColor="text1"/>
          <w:szCs w:val="22"/>
          <w:lang w:val="en-GB"/>
        </w:rPr>
      </w:pPr>
      <w:r>
        <w:rPr>
          <w:color w:val="000000" w:themeColor="text1"/>
          <w:szCs w:val="22"/>
          <w:lang w:val="en-GB"/>
        </w:rPr>
        <w:t xml:space="preserve">Alexandria and Adam </w:t>
      </w:r>
      <w:r w:rsidR="00453FEE">
        <w:rPr>
          <w:color w:val="000000" w:themeColor="text1"/>
          <w:szCs w:val="22"/>
          <w:lang w:val="en-GB"/>
        </w:rPr>
        <w:t>will be receiving the results of the state agency review the week of February 21</w:t>
      </w:r>
      <w:r w:rsidR="00453FEE" w:rsidRPr="00453FEE">
        <w:rPr>
          <w:color w:val="000000" w:themeColor="text1"/>
          <w:szCs w:val="22"/>
          <w:vertAlign w:val="superscript"/>
          <w:lang w:val="en-GB"/>
        </w:rPr>
        <w:t>st</w:t>
      </w:r>
      <w:r w:rsidR="00453FEE">
        <w:rPr>
          <w:color w:val="000000" w:themeColor="text1"/>
          <w:szCs w:val="22"/>
          <w:lang w:val="en-GB"/>
        </w:rPr>
        <w:t xml:space="preserve"> and will hopefully be able to share the compiled results with the partners by February 28</w:t>
      </w:r>
      <w:r w:rsidR="00453FEE" w:rsidRPr="00453FEE">
        <w:rPr>
          <w:color w:val="000000" w:themeColor="text1"/>
          <w:szCs w:val="22"/>
          <w:vertAlign w:val="superscript"/>
          <w:lang w:val="en-GB"/>
        </w:rPr>
        <w:t>th</w:t>
      </w:r>
      <w:r w:rsidR="00453FEE">
        <w:rPr>
          <w:color w:val="000000" w:themeColor="text1"/>
          <w:szCs w:val="22"/>
          <w:lang w:val="en-GB"/>
        </w:rPr>
        <w:t xml:space="preserve">. </w:t>
      </w:r>
    </w:p>
    <w:p w14:paraId="1960425D" w14:textId="268A9CC6" w:rsidR="00453FEE" w:rsidRDefault="00453FEE" w:rsidP="00021E3D">
      <w:pPr>
        <w:pStyle w:val="ListParagraph"/>
        <w:numPr>
          <w:ilvl w:val="0"/>
          <w:numId w:val="19"/>
        </w:numPr>
        <w:rPr>
          <w:color w:val="000000" w:themeColor="text1"/>
          <w:szCs w:val="22"/>
          <w:lang w:val="en-GB"/>
        </w:rPr>
      </w:pPr>
      <w:r>
        <w:rPr>
          <w:color w:val="000000" w:themeColor="text1"/>
          <w:szCs w:val="22"/>
          <w:lang w:val="en-GB"/>
        </w:rPr>
        <w:t>Partners will be asked to come prepared for a 3-hour solution building workshop to address any of the required improvements to the draft for state recognition and to discuss the outcomes of the 30-day public review</w:t>
      </w:r>
      <w:r w:rsidR="00844E17">
        <w:rPr>
          <w:color w:val="000000" w:themeColor="text1"/>
          <w:szCs w:val="22"/>
          <w:lang w:val="en-GB"/>
        </w:rPr>
        <w:t xml:space="preserve"> the week of March 28</w:t>
      </w:r>
      <w:r w:rsidR="00844E17" w:rsidRPr="00844E17">
        <w:rPr>
          <w:color w:val="000000" w:themeColor="text1"/>
          <w:szCs w:val="22"/>
          <w:vertAlign w:val="superscript"/>
          <w:lang w:val="en-GB"/>
        </w:rPr>
        <w:t>th</w:t>
      </w:r>
      <w:r w:rsidR="00844E17">
        <w:rPr>
          <w:color w:val="000000" w:themeColor="text1"/>
          <w:szCs w:val="22"/>
          <w:lang w:val="en-GB"/>
        </w:rPr>
        <w:t xml:space="preserve">. </w:t>
      </w:r>
    </w:p>
    <w:p w14:paraId="0A84D702" w14:textId="2EAD203D" w:rsidR="00844E17" w:rsidRDefault="00844E17" w:rsidP="00021E3D">
      <w:pPr>
        <w:pStyle w:val="ListParagraph"/>
        <w:numPr>
          <w:ilvl w:val="0"/>
          <w:numId w:val="19"/>
        </w:numPr>
        <w:rPr>
          <w:color w:val="000000" w:themeColor="text1"/>
          <w:szCs w:val="22"/>
          <w:lang w:val="en-GB"/>
        </w:rPr>
      </w:pPr>
      <w:r>
        <w:rPr>
          <w:color w:val="000000" w:themeColor="text1"/>
          <w:szCs w:val="22"/>
          <w:lang w:val="en-GB"/>
        </w:rPr>
        <w:t>Ideally</w:t>
      </w:r>
      <w:r w:rsidR="001C01F3">
        <w:rPr>
          <w:color w:val="000000" w:themeColor="text1"/>
          <w:szCs w:val="22"/>
          <w:lang w:val="en-GB"/>
        </w:rPr>
        <w:t>,</w:t>
      </w:r>
      <w:r>
        <w:rPr>
          <w:color w:val="000000" w:themeColor="text1"/>
          <w:szCs w:val="22"/>
          <w:lang w:val="en-GB"/>
        </w:rPr>
        <w:t xml:space="preserve"> the Partnership would be submitting </w:t>
      </w:r>
      <w:r w:rsidR="00292EBD">
        <w:rPr>
          <w:color w:val="000000" w:themeColor="text1"/>
          <w:szCs w:val="22"/>
          <w:lang w:val="en-GB"/>
        </w:rPr>
        <w:t>the</w:t>
      </w:r>
      <w:r>
        <w:rPr>
          <w:color w:val="000000" w:themeColor="text1"/>
          <w:szCs w:val="22"/>
          <w:lang w:val="en-GB"/>
        </w:rPr>
        <w:t xml:space="preserve"> new draft plan that addresses the required improvements the week of April 4</w:t>
      </w:r>
      <w:r w:rsidRPr="00844E17">
        <w:rPr>
          <w:color w:val="000000" w:themeColor="text1"/>
          <w:szCs w:val="22"/>
          <w:vertAlign w:val="superscript"/>
          <w:lang w:val="en-GB"/>
        </w:rPr>
        <w:t>th</w:t>
      </w:r>
      <w:r w:rsidR="00292EBD">
        <w:rPr>
          <w:color w:val="000000" w:themeColor="text1"/>
          <w:szCs w:val="22"/>
          <w:lang w:val="en-GB"/>
        </w:rPr>
        <w:t xml:space="preserve"> to the state agency plan review team. The hope is that the Partnership would hear from them if it does indeed meet the required improvements by the end of April or first week of May. At the same time Alexandria will be asking the Charter Signatories to review the improvements and reach consensus on this final plan the first week of May.</w:t>
      </w:r>
    </w:p>
    <w:p w14:paraId="7BEBB4B8" w14:textId="1542A890" w:rsidR="00292EBD" w:rsidRPr="00021E3D" w:rsidRDefault="00292EBD" w:rsidP="00021E3D">
      <w:pPr>
        <w:pStyle w:val="ListParagraph"/>
        <w:numPr>
          <w:ilvl w:val="0"/>
          <w:numId w:val="19"/>
        </w:numPr>
        <w:rPr>
          <w:color w:val="000000" w:themeColor="text1"/>
          <w:szCs w:val="22"/>
          <w:lang w:val="en-GB"/>
        </w:rPr>
      </w:pPr>
      <w:r>
        <w:rPr>
          <w:color w:val="000000" w:themeColor="text1"/>
          <w:szCs w:val="22"/>
          <w:lang w:val="en-GB"/>
        </w:rPr>
        <w:t xml:space="preserve">Adam and Alexandria will be presenting the draft plan to the Water Resource Commission at their June meeting. </w:t>
      </w:r>
    </w:p>
    <w:p w14:paraId="4C81E67C" w14:textId="77777777" w:rsidR="005369CD" w:rsidRDefault="005369CD" w:rsidP="00EA50E8">
      <w:pPr>
        <w:rPr>
          <w:b/>
          <w:bCs/>
          <w:color w:val="000000" w:themeColor="text1"/>
          <w:szCs w:val="22"/>
          <w:u w:val="single"/>
          <w:lang w:val="en-GB"/>
        </w:rPr>
      </w:pPr>
    </w:p>
    <w:p w14:paraId="1E5C3A29" w14:textId="5F480AD8" w:rsidR="005369CD" w:rsidRDefault="00C96D13" w:rsidP="00EA50E8">
      <w:pPr>
        <w:rPr>
          <w:b/>
          <w:bCs/>
          <w:color w:val="000000" w:themeColor="text1"/>
          <w:szCs w:val="22"/>
          <w:u w:val="single"/>
          <w:lang w:val="en-GB"/>
        </w:rPr>
      </w:pPr>
      <w:r>
        <w:rPr>
          <w:b/>
          <w:bCs/>
          <w:color w:val="000000" w:themeColor="text1"/>
          <w:szCs w:val="22"/>
          <w:u w:val="single"/>
          <w:lang w:val="en-GB"/>
        </w:rPr>
        <w:t xml:space="preserve">30-Day Public Review </w:t>
      </w:r>
    </w:p>
    <w:p w14:paraId="5CBF2B01" w14:textId="1ABB76A9" w:rsidR="00BD6BFC" w:rsidRDefault="001023BB" w:rsidP="00EA50E8">
      <w:pPr>
        <w:rPr>
          <w:color w:val="000000" w:themeColor="text1"/>
          <w:szCs w:val="22"/>
          <w:lang w:val="en-GB"/>
        </w:rPr>
      </w:pPr>
      <w:r>
        <w:rPr>
          <w:color w:val="000000" w:themeColor="text1"/>
          <w:szCs w:val="22"/>
          <w:lang w:val="en-GB"/>
        </w:rPr>
        <w:t>This will be a great opportunity for members of the broader Partnership</w:t>
      </w:r>
      <w:r w:rsidR="00CE3F9E">
        <w:rPr>
          <w:color w:val="000000" w:themeColor="text1"/>
          <w:szCs w:val="22"/>
          <w:lang w:val="en-GB"/>
        </w:rPr>
        <w:t xml:space="preserve"> who were not eligible to participate in the consensus vote to submit a thumb up, neutral or </w:t>
      </w:r>
      <w:r w:rsidR="001C01F3">
        <w:rPr>
          <w:color w:val="000000" w:themeColor="text1"/>
          <w:szCs w:val="22"/>
          <w:lang w:val="en-GB"/>
        </w:rPr>
        <w:t>thumb</w:t>
      </w:r>
      <w:r w:rsidR="00CE3F9E">
        <w:rPr>
          <w:color w:val="000000" w:themeColor="text1"/>
          <w:szCs w:val="22"/>
          <w:lang w:val="en-GB"/>
        </w:rPr>
        <w:t xml:space="preserve"> down vote. A written description of max 150-words may be submitted with their vote. </w:t>
      </w:r>
      <w:r w:rsidR="005D4110">
        <w:rPr>
          <w:color w:val="000000" w:themeColor="text1"/>
          <w:szCs w:val="22"/>
          <w:lang w:val="en-GB"/>
        </w:rPr>
        <w:t>I</w:t>
      </w:r>
      <w:r w:rsidR="00CE3F9E">
        <w:rPr>
          <w:color w:val="000000" w:themeColor="text1"/>
          <w:szCs w:val="22"/>
          <w:lang w:val="en-GB"/>
        </w:rPr>
        <w:t>t is unlikely that members of the public will want to sit down and read 160+ pages</w:t>
      </w:r>
      <w:r w:rsidR="00BD6BFC">
        <w:rPr>
          <w:color w:val="000000" w:themeColor="text1"/>
          <w:szCs w:val="22"/>
          <w:lang w:val="en-GB"/>
        </w:rPr>
        <w:t>,</w:t>
      </w:r>
      <w:r w:rsidR="00CE3F9E">
        <w:rPr>
          <w:color w:val="000000" w:themeColor="text1"/>
          <w:szCs w:val="22"/>
          <w:lang w:val="en-GB"/>
        </w:rPr>
        <w:t xml:space="preserve"> so </w:t>
      </w:r>
      <w:r w:rsidR="005D4110">
        <w:rPr>
          <w:color w:val="000000" w:themeColor="text1"/>
          <w:szCs w:val="22"/>
          <w:lang w:val="en-GB"/>
        </w:rPr>
        <w:t xml:space="preserve">we should </w:t>
      </w:r>
      <w:r w:rsidR="00BD6BFC">
        <w:rPr>
          <w:color w:val="000000" w:themeColor="text1"/>
          <w:szCs w:val="22"/>
          <w:lang w:val="en-GB"/>
        </w:rPr>
        <w:t xml:space="preserve">point them to the </w:t>
      </w:r>
      <w:r w:rsidR="00CE3F9E">
        <w:rPr>
          <w:color w:val="000000" w:themeColor="text1"/>
          <w:szCs w:val="22"/>
          <w:lang w:val="en-GB"/>
        </w:rPr>
        <w:t>executive summary and implementation table</w:t>
      </w:r>
      <w:r w:rsidR="008F2B02">
        <w:rPr>
          <w:color w:val="000000" w:themeColor="text1"/>
          <w:szCs w:val="22"/>
          <w:lang w:val="en-GB"/>
        </w:rPr>
        <w:t xml:space="preserve">. </w:t>
      </w:r>
      <w:r w:rsidR="00ED130A">
        <w:rPr>
          <w:color w:val="000000" w:themeColor="text1"/>
          <w:szCs w:val="22"/>
          <w:lang w:val="en-GB"/>
        </w:rPr>
        <w:t>Feedback will be anonymous, and a compiled version of the feedback will be shared with the Partnership and posted to the websit</w:t>
      </w:r>
      <w:r w:rsidR="00BD6BFC">
        <w:rPr>
          <w:color w:val="000000" w:themeColor="text1"/>
          <w:szCs w:val="22"/>
          <w:lang w:val="en-GB"/>
        </w:rPr>
        <w:t>e</w:t>
      </w:r>
      <w:r w:rsidR="00ED130A">
        <w:rPr>
          <w:color w:val="000000" w:themeColor="text1"/>
          <w:szCs w:val="22"/>
          <w:lang w:val="en-GB"/>
        </w:rPr>
        <w:t xml:space="preserve">. </w:t>
      </w:r>
      <w:r w:rsidR="00576C21">
        <w:rPr>
          <w:color w:val="000000" w:themeColor="text1"/>
          <w:szCs w:val="22"/>
          <w:lang w:val="en-GB"/>
        </w:rPr>
        <w:t xml:space="preserve">We will be clear in the feedback criteria that </w:t>
      </w:r>
      <w:r w:rsidR="005D4110">
        <w:rPr>
          <w:color w:val="000000" w:themeColor="text1"/>
          <w:szCs w:val="22"/>
          <w:lang w:val="en-GB"/>
        </w:rPr>
        <w:t>we are not</w:t>
      </w:r>
      <w:r w:rsidR="00576C21">
        <w:rPr>
          <w:color w:val="000000" w:themeColor="text1"/>
          <w:szCs w:val="22"/>
          <w:lang w:val="en-GB"/>
        </w:rPr>
        <w:t xml:space="preserve"> adding any more strategies to the implementation table, t</w:t>
      </w:r>
      <w:r w:rsidR="008F2B02">
        <w:rPr>
          <w:color w:val="000000" w:themeColor="text1"/>
          <w:szCs w:val="22"/>
          <w:lang w:val="en-GB"/>
        </w:rPr>
        <w:t xml:space="preserve">he main goal </w:t>
      </w:r>
      <w:r w:rsidR="00576C21">
        <w:rPr>
          <w:color w:val="000000" w:themeColor="text1"/>
          <w:szCs w:val="22"/>
          <w:lang w:val="en-GB"/>
        </w:rPr>
        <w:t xml:space="preserve">of this public review is </w:t>
      </w:r>
      <w:r w:rsidR="008F2B02">
        <w:rPr>
          <w:color w:val="000000" w:themeColor="text1"/>
          <w:szCs w:val="22"/>
          <w:lang w:val="en-GB"/>
        </w:rPr>
        <w:t xml:space="preserve">for the Partnership to get a sense of the community’s support of this plan, and it will inform </w:t>
      </w:r>
      <w:r w:rsidR="00954E92">
        <w:rPr>
          <w:color w:val="000000" w:themeColor="text1"/>
          <w:szCs w:val="22"/>
          <w:lang w:val="en-GB"/>
        </w:rPr>
        <w:t>us of</w:t>
      </w:r>
      <w:r w:rsidR="005D4110">
        <w:rPr>
          <w:color w:val="000000" w:themeColor="text1"/>
          <w:szCs w:val="22"/>
          <w:lang w:val="en-GB"/>
        </w:rPr>
        <w:t xml:space="preserve"> things that people feel strongly should be considered in </w:t>
      </w:r>
      <w:r w:rsidR="008F2B02">
        <w:rPr>
          <w:color w:val="000000" w:themeColor="text1"/>
          <w:szCs w:val="22"/>
          <w:lang w:val="en-GB"/>
        </w:rPr>
        <w:t xml:space="preserve">future updates to the plan. </w:t>
      </w:r>
    </w:p>
    <w:p w14:paraId="33CCCE7D" w14:textId="77777777" w:rsidR="00306FBA" w:rsidRDefault="00306FBA" w:rsidP="00EA50E8">
      <w:pPr>
        <w:rPr>
          <w:b/>
          <w:bCs/>
          <w:color w:val="000000" w:themeColor="text1"/>
          <w:szCs w:val="22"/>
          <w:u w:val="single"/>
          <w:lang w:val="en-GB"/>
        </w:rPr>
      </w:pPr>
    </w:p>
    <w:p w14:paraId="1B11FD7C" w14:textId="0C5BAB71" w:rsidR="005369CD" w:rsidRPr="00BD6BFC" w:rsidRDefault="00292EBD" w:rsidP="00EA50E8">
      <w:pPr>
        <w:rPr>
          <w:color w:val="000000" w:themeColor="text1"/>
          <w:szCs w:val="22"/>
          <w:lang w:val="en-GB"/>
        </w:rPr>
      </w:pPr>
      <w:r>
        <w:rPr>
          <w:b/>
          <w:bCs/>
          <w:color w:val="000000" w:themeColor="text1"/>
          <w:szCs w:val="22"/>
          <w:u w:val="single"/>
          <w:lang w:val="en-GB"/>
        </w:rPr>
        <w:t>Structure &amp; Function of the Committee</w:t>
      </w:r>
    </w:p>
    <w:p w14:paraId="6D1B3ACF" w14:textId="4403DE57" w:rsidR="00D2549F" w:rsidRDefault="00931B0C" w:rsidP="00EA50E8">
      <w:pPr>
        <w:rPr>
          <w:color w:val="000000" w:themeColor="text1"/>
          <w:szCs w:val="22"/>
        </w:rPr>
      </w:pPr>
      <w:r>
        <w:rPr>
          <w:color w:val="000000" w:themeColor="text1"/>
          <w:szCs w:val="22"/>
        </w:rPr>
        <w:lastRenderedPageBreak/>
        <w:t xml:space="preserve">Alexandria briefly discussed the existing composition of the committee and that it was created to get us through plan development, but it was </w:t>
      </w:r>
      <w:r w:rsidR="00954E92">
        <w:rPr>
          <w:color w:val="000000" w:themeColor="text1"/>
          <w:szCs w:val="22"/>
        </w:rPr>
        <w:t xml:space="preserve">never really discussed what happens during implementation. </w:t>
      </w:r>
      <w:r w:rsidR="001023BB">
        <w:rPr>
          <w:color w:val="000000" w:themeColor="text1"/>
          <w:szCs w:val="22"/>
        </w:rPr>
        <w:t>With the water action teams in implementation</w:t>
      </w:r>
      <w:r w:rsidR="00954E92">
        <w:rPr>
          <w:color w:val="000000" w:themeColor="text1"/>
          <w:szCs w:val="22"/>
        </w:rPr>
        <w:t>,</w:t>
      </w:r>
      <w:r w:rsidR="001023BB">
        <w:rPr>
          <w:color w:val="000000" w:themeColor="text1"/>
          <w:szCs w:val="22"/>
        </w:rPr>
        <w:t xml:space="preserve"> there will be some leadership and participation opportunities that </w:t>
      </w:r>
      <w:r w:rsidR="00BD6BFC">
        <w:rPr>
          <w:color w:val="000000" w:themeColor="text1"/>
          <w:szCs w:val="22"/>
        </w:rPr>
        <w:t>partners looking to be more involved in the Partnership</w:t>
      </w:r>
      <w:r w:rsidR="001023BB">
        <w:rPr>
          <w:color w:val="000000" w:themeColor="text1"/>
          <w:szCs w:val="22"/>
        </w:rPr>
        <w:t xml:space="preserve"> may be interested in. The committee </w:t>
      </w:r>
      <w:r w:rsidR="00BD6BFC">
        <w:rPr>
          <w:color w:val="000000" w:themeColor="text1"/>
          <w:szCs w:val="22"/>
        </w:rPr>
        <w:t xml:space="preserve">in its current form </w:t>
      </w:r>
      <w:r w:rsidR="001023BB">
        <w:rPr>
          <w:color w:val="000000" w:themeColor="text1"/>
          <w:szCs w:val="22"/>
        </w:rPr>
        <w:t xml:space="preserve">agreed to continue to meet monthly until June to get the Partnership through that state recognition process. </w:t>
      </w:r>
      <w:r w:rsidR="00BD6BFC">
        <w:rPr>
          <w:color w:val="000000" w:themeColor="text1"/>
          <w:szCs w:val="22"/>
        </w:rPr>
        <w:t>After June</w:t>
      </w:r>
      <w:r w:rsidR="00954E92">
        <w:rPr>
          <w:color w:val="000000" w:themeColor="text1"/>
          <w:szCs w:val="22"/>
        </w:rPr>
        <w:t>,</w:t>
      </w:r>
      <w:r w:rsidR="00BD6BFC">
        <w:rPr>
          <w:color w:val="000000" w:themeColor="text1"/>
          <w:szCs w:val="22"/>
        </w:rPr>
        <w:t xml:space="preserve"> the committee will likely switch to meeting every other month or even quarterly depending on the Partnership’s needs. The Committee </w:t>
      </w:r>
      <w:r w:rsidR="002943C8">
        <w:rPr>
          <w:color w:val="000000" w:themeColor="text1"/>
          <w:szCs w:val="22"/>
        </w:rPr>
        <w:t xml:space="preserve">discussed seeing their role in implementation as assisting the Partnership’s Planning Coordinator with administrative tasks like helping draft letters of support for implementation projects or if she needs them to review grant applications to help keep the Partnership going (personnel and </w:t>
      </w:r>
      <w:r w:rsidR="00954E92">
        <w:rPr>
          <w:color w:val="000000" w:themeColor="text1"/>
          <w:szCs w:val="22"/>
        </w:rPr>
        <w:t>“</w:t>
      </w:r>
      <w:r w:rsidR="002943C8">
        <w:rPr>
          <w:color w:val="000000" w:themeColor="text1"/>
          <w:szCs w:val="22"/>
        </w:rPr>
        <w:t>lights on</w:t>
      </w:r>
      <w:r w:rsidR="00954E92">
        <w:rPr>
          <w:color w:val="000000" w:themeColor="text1"/>
          <w:szCs w:val="22"/>
        </w:rPr>
        <w:t>”</w:t>
      </w:r>
      <w:r w:rsidR="002943C8">
        <w:rPr>
          <w:color w:val="000000" w:themeColor="text1"/>
          <w:szCs w:val="22"/>
        </w:rPr>
        <w:t xml:space="preserve"> fees). </w:t>
      </w:r>
    </w:p>
    <w:p w14:paraId="267BFA37" w14:textId="1953D7F4" w:rsidR="00AD6FBF" w:rsidRPr="005369CD" w:rsidRDefault="00AD6FBF" w:rsidP="009E6533">
      <w:pPr>
        <w:rPr>
          <w:color w:val="000000" w:themeColor="text1"/>
          <w:szCs w:val="22"/>
        </w:rPr>
      </w:pPr>
    </w:p>
    <w:p w14:paraId="529415DF" w14:textId="376C39F9" w:rsidR="00756D9D" w:rsidRDefault="00DB50D7" w:rsidP="009E6533">
      <w:pPr>
        <w:rPr>
          <w:b/>
          <w:bCs/>
          <w:color w:val="000000" w:themeColor="text1"/>
          <w:szCs w:val="22"/>
          <w:u w:val="single"/>
        </w:rPr>
      </w:pPr>
      <w:r>
        <w:rPr>
          <w:b/>
          <w:bCs/>
          <w:color w:val="000000" w:themeColor="text1"/>
          <w:szCs w:val="22"/>
          <w:u w:val="single"/>
        </w:rPr>
        <w:t>Action Items</w:t>
      </w:r>
    </w:p>
    <w:p w14:paraId="71489EE8" w14:textId="25869BB6" w:rsidR="00044119" w:rsidRDefault="00C96D13" w:rsidP="00044119">
      <w:pPr>
        <w:pStyle w:val="ListParagraph"/>
        <w:numPr>
          <w:ilvl w:val="0"/>
          <w:numId w:val="18"/>
        </w:numPr>
        <w:rPr>
          <w:color w:val="000000" w:themeColor="text1"/>
          <w:szCs w:val="22"/>
        </w:rPr>
      </w:pPr>
      <w:r>
        <w:rPr>
          <w:color w:val="000000" w:themeColor="text1"/>
          <w:szCs w:val="22"/>
        </w:rPr>
        <w:t xml:space="preserve">Committee members review draft declaration of cooperation that Alexandria will be sending </w:t>
      </w:r>
      <w:r w:rsidR="00292EBD">
        <w:rPr>
          <w:color w:val="000000" w:themeColor="text1"/>
          <w:szCs w:val="22"/>
        </w:rPr>
        <w:t>by tomorrow (12/30/21) and submit before our next meeting (1/13/22).</w:t>
      </w:r>
    </w:p>
    <w:p w14:paraId="381067C4" w14:textId="37F4BDE6" w:rsidR="00292EBD" w:rsidRDefault="00931B0C" w:rsidP="00044119">
      <w:pPr>
        <w:pStyle w:val="ListParagraph"/>
        <w:numPr>
          <w:ilvl w:val="0"/>
          <w:numId w:val="18"/>
        </w:numPr>
        <w:rPr>
          <w:color w:val="000000" w:themeColor="text1"/>
          <w:szCs w:val="22"/>
        </w:rPr>
      </w:pPr>
      <w:r w:rsidRPr="00931B0C">
        <w:rPr>
          <w:color w:val="000000" w:themeColor="text1"/>
          <w:szCs w:val="22"/>
          <w:u w:val="single"/>
        </w:rPr>
        <w:t>Optional</w:t>
      </w:r>
      <w:r>
        <w:rPr>
          <w:color w:val="000000" w:themeColor="text1"/>
          <w:szCs w:val="22"/>
        </w:rPr>
        <w:t>: Attend or watch the Upper Grande Ronde Place-Based Plan Presentation to the Water Resource Commission March 17</w:t>
      </w:r>
      <w:r w:rsidRPr="00931B0C">
        <w:rPr>
          <w:color w:val="000000" w:themeColor="text1"/>
          <w:szCs w:val="22"/>
          <w:vertAlign w:val="superscript"/>
        </w:rPr>
        <w:t>th</w:t>
      </w:r>
      <w:r>
        <w:rPr>
          <w:color w:val="000000" w:themeColor="text1"/>
          <w:szCs w:val="22"/>
        </w:rPr>
        <w:t xml:space="preserve"> or 18</w:t>
      </w:r>
      <w:r w:rsidRPr="00931B0C">
        <w:rPr>
          <w:color w:val="000000" w:themeColor="text1"/>
          <w:szCs w:val="22"/>
          <w:vertAlign w:val="superscript"/>
        </w:rPr>
        <w:t>th</w:t>
      </w:r>
      <w:r>
        <w:rPr>
          <w:color w:val="000000" w:themeColor="text1"/>
          <w:szCs w:val="22"/>
        </w:rPr>
        <w:t xml:space="preserve"> to learn from their presentation for ours. Alexandria will take any pointers that will help make our presentation strong. </w:t>
      </w:r>
    </w:p>
    <w:p w14:paraId="4325E94F" w14:textId="207463DA" w:rsidR="00ED130A" w:rsidRPr="00ED130A" w:rsidRDefault="00ED130A" w:rsidP="00ED130A"/>
    <w:p w14:paraId="2C27681B" w14:textId="7ED19957" w:rsidR="00ED130A" w:rsidRPr="00ED130A" w:rsidRDefault="00ED130A" w:rsidP="00ED130A"/>
    <w:p w14:paraId="49F48E06" w14:textId="45F959EA" w:rsidR="00ED130A" w:rsidRPr="00ED130A" w:rsidRDefault="00ED130A" w:rsidP="00ED130A"/>
    <w:p w14:paraId="09FB48C4" w14:textId="08234A1E" w:rsidR="00ED130A" w:rsidRPr="00ED130A" w:rsidRDefault="00ED130A" w:rsidP="00ED130A"/>
    <w:p w14:paraId="4CDF1C3E" w14:textId="264B4AF8" w:rsidR="00ED130A" w:rsidRPr="00ED130A" w:rsidRDefault="00ED130A" w:rsidP="00ED130A"/>
    <w:p w14:paraId="3187DAC5" w14:textId="43E086C4" w:rsidR="00ED130A" w:rsidRPr="00ED130A" w:rsidRDefault="00ED130A" w:rsidP="00ED130A"/>
    <w:p w14:paraId="179EE6D2" w14:textId="4609C30E" w:rsidR="00ED130A" w:rsidRPr="00ED130A" w:rsidRDefault="00ED130A" w:rsidP="00ED130A"/>
    <w:p w14:paraId="7F8CD5D6" w14:textId="58F46635" w:rsidR="00ED130A" w:rsidRPr="00ED130A" w:rsidRDefault="00ED130A" w:rsidP="00ED130A"/>
    <w:p w14:paraId="3301D5A6" w14:textId="686E0556" w:rsidR="00ED130A" w:rsidRPr="00ED130A" w:rsidRDefault="00ED130A" w:rsidP="00ED130A"/>
    <w:p w14:paraId="5FCFB1BF" w14:textId="3DE2CFBE" w:rsidR="00ED130A" w:rsidRPr="00ED130A" w:rsidRDefault="00ED130A" w:rsidP="00ED130A"/>
    <w:p w14:paraId="41488051" w14:textId="156F8A88" w:rsidR="00ED130A" w:rsidRPr="00ED130A" w:rsidRDefault="00ED130A" w:rsidP="00ED130A"/>
    <w:p w14:paraId="7322347B" w14:textId="024451EA" w:rsidR="00ED130A" w:rsidRPr="00ED130A" w:rsidRDefault="00ED130A" w:rsidP="00ED130A"/>
    <w:p w14:paraId="120741F9" w14:textId="3B7A9745" w:rsidR="00ED130A" w:rsidRPr="00ED130A" w:rsidRDefault="00ED130A" w:rsidP="00ED130A"/>
    <w:p w14:paraId="690A0A2E" w14:textId="413577EE" w:rsidR="00ED130A" w:rsidRPr="00ED130A" w:rsidRDefault="00ED130A" w:rsidP="00ED130A"/>
    <w:p w14:paraId="3B46AA8C" w14:textId="21098278" w:rsidR="00ED130A" w:rsidRPr="00ED130A" w:rsidRDefault="00ED130A" w:rsidP="00ED130A"/>
    <w:p w14:paraId="04DF059F" w14:textId="7AE757EF" w:rsidR="00ED130A" w:rsidRPr="00ED130A" w:rsidRDefault="00ED130A" w:rsidP="00ED130A"/>
    <w:p w14:paraId="18256E5A" w14:textId="6F07365A" w:rsidR="00ED130A" w:rsidRPr="00ED130A" w:rsidRDefault="00ED130A" w:rsidP="00ED130A"/>
    <w:p w14:paraId="02BD1BBA" w14:textId="2BDD59F5" w:rsidR="00ED130A" w:rsidRPr="00ED130A" w:rsidRDefault="00ED130A" w:rsidP="00ED130A"/>
    <w:p w14:paraId="65D0C600" w14:textId="1548CF1C" w:rsidR="00ED130A" w:rsidRPr="00ED130A" w:rsidRDefault="00ED130A" w:rsidP="00ED130A"/>
    <w:p w14:paraId="253E283C" w14:textId="5C9A4F13" w:rsidR="00ED130A" w:rsidRPr="00ED130A" w:rsidRDefault="00ED130A" w:rsidP="00ED130A"/>
    <w:p w14:paraId="26D87E78" w14:textId="5A789104" w:rsidR="00ED130A" w:rsidRPr="00ED130A" w:rsidRDefault="00ED130A" w:rsidP="00ED130A"/>
    <w:p w14:paraId="5E6034F9" w14:textId="2BDD0B3A" w:rsidR="00ED130A" w:rsidRPr="00ED130A" w:rsidRDefault="00ED130A" w:rsidP="00ED130A"/>
    <w:p w14:paraId="5A047095" w14:textId="775FED07" w:rsidR="00ED130A" w:rsidRPr="00ED130A" w:rsidRDefault="00ED130A" w:rsidP="00ED130A"/>
    <w:p w14:paraId="36150AC6" w14:textId="604B10B0" w:rsidR="00ED130A" w:rsidRPr="00ED130A" w:rsidRDefault="00ED130A" w:rsidP="00ED130A"/>
    <w:p w14:paraId="3ACC2A12" w14:textId="4576D13A" w:rsidR="00ED130A" w:rsidRPr="00ED130A" w:rsidRDefault="00ED130A" w:rsidP="00ED130A"/>
    <w:p w14:paraId="7A456BFE" w14:textId="544CEBE1" w:rsidR="00ED130A" w:rsidRPr="00ED130A" w:rsidRDefault="00ED130A" w:rsidP="00ED130A"/>
    <w:p w14:paraId="2601F347" w14:textId="33DEAAC8" w:rsidR="00ED130A" w:rsidRPr="00ED130A" w:rsidRDefault="00ED130A" w:rsidP="00ED130A"/>
    <w:p w14:paraId="004A9925" w14:textId="48E1D5CA" w:rsidR="00ED130A" w:rsidRPr="00ED130A" w:rsidRDefault="00ED130A" w:rsidP="00ED130A"/>
    <w:p w14:paraId="1AD38CD0" w14:textId="40CDD50A" w:rsidR="00ED130A" w:rsidRPr="00ED130A" w:rsidRDefault="00ED130A" w:rsidP="00ED130A"/>
    <w:p w14:paraId="3372B36E" w14:textId="525A51C9" w:rsidR="00ED130A" w:rsidRPr="00ED130A" w:rsidRDefault="00ED130A" w:rsidP="00ED130A"/>
    <w:p w14:paraId="6E006927" w14:textId="20CEF4E8" w:rsidR="00ED130A" w:rsidRPr="00ED130A" w:rsidRDefault="00ED130A" w:rsidP="00ED130A"/>
    <w:p w14:paraId="3E9625F3" w14:textId="213AA190" w:rsidR="00ED130A" w:rsidRPr="00ED130A" w:rsidRDefault="00ED130A" w:rsidP="00ED130A"/>
    <w:p w14:paraId="6154D353" w14:textId="0E3BF1F8" w:rsidR="00ED130A" w:rsidRPr="00ED130A" w:rsidRDefault="00ED130A" w:rsidP="00ED130A"/>
    <w:p w14:paraId="2CBE7044" w14:textId="20E5AAE2" w:rsidR="00ED130A" w:rsidRPr="00ED130A" w:rsidRDefault="00ED130A" w:rsidP="00ED130A"/>
    <w:p w14:paraId="25D97333" w14:textId="22252FDD" w:rsidR="00ED130A" w:rsidRPr="00ED130A" w:rsidRDefault="00ED130A" w:rsidP="00ED130A"/>
    <w:p w14:paraId="07A9FDF1" w14:textId="1F7FB30F" w:rsidR="00ED130A" w:rsidRDefault="00ED130A" w:rsidP="00ED130A">
      <w:pPr>
        <w:rPr>
          <w:color w:val="000000" w:themeColor="text1"/>
          <w:szCs w:val="22"/>
        </w:rPr>
      </w:pPr>
    </w:p>
    <w:p w14:paraId="01051C3F" w14:textId="3C194F8A" w:rsidR="00ED130A" w:rsidRPr="00ED130A" w:rsidRDefault="00ED130A" w:rsidP="00ED130A"/>
    <w:p w14:paraId="320D32E2" w14:textId="3F65CD8F" w:rsidR="00ED130A" w:rsidRPr="00ED130A" w:rsidRDefault="00ED130A" w:rsidP="00ED130A"/>
    <w:p w14:paraId="3F8BCF66" w14:textId="77777777" w:rsidR="00ED130A" w:rsidRPr="00ED130A" w:rsidRDefault="00ED130A" w:rsidP="00ED130A">
      <w:pPr>
        <w:jc w:val="center"/>
      </w:pPr>
    </w:p>
    <w:sectPr w:rsidR="00ED130A" w:rsidRPr="00ED130A" w:rsidSect="00ED130A">
      <w:type w:val="continuous"/>
      <w:pgSz w:w="12240" w:h="15840"/>
      <w:pgMar w:top="720" w:right="720" w:bottom="720" w:left="72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F7DD" w14:textId="77777777" w:rsidR="00FD0560" w:rsidRDefault="00FD0560" w:rsidP="00ED73FF">
      <w:r>
        <w:separator/>
      </w:r>
    </w:p>
  </w:endnote>
  <w:endnote w:type="continuationSeparator" w:id="0">
    <w:p w14:paraId="2BC2DF54" w14:textId="77777777" w:rsidR="00FD0560" w:rsidRDefault="00FD0560" w:rsidP="00ED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3971297"/>
      <w:docPartObj>
        <w:docPartGallery w:val="Page Numbers (Bottom of Page)"/>
        <w:docPartUnique/>
      </w:docPartObj>
    </w:sdtPr>
    <w:sdtEndPr>
      <w:rPr>
        <w:rStyle w:val="PageNumber"/>
      </w:rPr>
    </w:sdtEndPr>
    <w:sdtContent>
      <w:p w14:paraId="222CC620" w14:textId="5A6E2803" w:rsidR="00ED73FF" w:rsidRDefault="00ED73FF" w:rsidP="00ED7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130A">
          <w:rPr>
            <w:rStyle w:val="PageNumber"/>
            <w:noProof/>
          </w:rPr>
          <w:t>2</w:t>
        </w:r>
        <w:r>
          <w:rPr>
            <w:rStyle w:val="PageNumber"/>
          </w:rPr>
          <w:fldChar w:fldCharType="end"/>
        </w:r>
      </w:p>
    </w:sdtContent>
  </w:sdt>
  <w:p w14:paraId="7A0B64F3" w14:textId="77777777" w:rsidR="00ED73FF" w:rsidRDefault="00ED73FF" w:rsidP="00ED7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49154"/>
      <w:docPartObj>
        <w:docPartGallery w:val="Page Numbers (Bottom of Page)"/>
        <w:docPartUnique/>
      </w:docPartObj>
    </w:sdtPr>
    <w:sdtEndPr>
      <w:rPr>
        <w:rStyle w:val="PageNumber"/>
      </w:rPr>
    </w:sdtEndPr>
    <w:sdtContent>
      <w:p w14:paraId="7BF78849" w14:textId="7CAF36C9" w:rsidR="00ED73FF" w:rsidRDefault="00ED73FF" w:rsidP="009D2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FEB9D5" w14:textId="0366B0F7" w:rsidR="00ED73FF" w:rsidRPr="00471FAF" w:rsidRDefault="00ED73FF" w:rsidP="00471FAF">
    <w:pPr>
      <w:pStyle w:val="Footer"/>
      <w:ind w:right="360"/>
      <w:jc w:val="center"/>
      <w:rPr>
        <w:sz w:val="16"/>
        <w:szCs w:val="16"/>
      </w:rPr>
    </w:pPr>
    <w:r w:rsidRPr="00471FAF">
      <w:rPr>
        <w:sz w:val="16"/>
        <w:szCs w:val="16"/>
      </w:rPr>
      <w:t>Mid-Coast Water Planning Partnership</w:t>
    </w:r>
    <w:r w:rsidRPr="00471FAF">
      <w:rPr>
        <w:sz w:val="16"/>
        <w:szCs w:val="16"/>
      </w:rPr>
      <w:tab/>
    </w:r>
    <w:r w:rsidRPr="00471FAF">
      <w:rPr>
        <w:sz w:val="16"/>
        <w:szCs w:val="16"/>
      </w:rPr>
      <w:ptab w:relativeTo="margin" w:alignment="center" w:leader="none"/>
    </w:r>
    <w:r w:rsidR="00ED130A">
      <w:rPr>
        <w:sz w:val="16"/>
        <w:szCs w:val="16"/>
      </w:rPr>
      <w:t>December 29</w:t>
    </w:r>
    <w:r w:rsidR="00ED130A" w:rsidRPr="00ED130A">
      <w:rPr>
        <w:sz w:val="16"/>
        <w:szCs w:val="16"/>
        <w:vertAlign w:val="superscript"/>
      </w:rPr>
      <w:t>th</w:t>
    </w:r>
    <w:r w:rsidR="00ED130A">
      <w:rPr>
        <w:sz w:val="16"/>
        <w:szCs w:val="16"/>
      </w:rPr>
      <w:t>, 2021</w:t>
    </w:r>
    <w:r w:rsidRPr="00471FAF">
      <w:rPr>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6640" w14:textId="77777777" w:rsidR="00ED130A" w:rsidRDefault="00ED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4176" w14:textId="77777777" w:rsidR="00FD0560" w:rsidRDefault="00FD0560" w:rsidP="00ED73FF">
      <w:r>
        <w:separator/>
      </w:r>
    </w:p>
  </w:footnote>
  <w:footnote w:type="continuationSeparator" w:id="0">
    <w:p w14:paraId="7D4814C5" w14:textId="77777777" w:rsidR="00FD0560" w:rsidRDefault="00FD0560" w:rsidP="00ED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4F9E" w14:textId="2DB33718" w:rsidR="009D1EB3" w:rsidRDefault="009D1EB3" w:rsidP="009D1E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F0E"/>
    <w:multiLevelType w:val="multilevel"/>
    <w:tmpl w:val="E8745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C6BD3"/>
    <w:multiLevelType w:val="multilevel"/>
    <w:tmpl w:val="98B4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110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301BB"/>
    <w:multiLevelType w:val="multilevel"/>
    <w:tmpl w:val="08DC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B71B5"/>
    <w:multiLevelType w:val="hybridMultilevel"/>
    <w:tmpl w:val="4232ED9A"/>
    <w:lvl w:ilvl="0" w:tplc="59A688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B7111"/>
    <w:multiLevelType w:val="hybridMultilevel"/>
    <w:tmpl w:val="5242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603DB"/>
    <w:multiLevelType w:val="multilevel"/>
    <w:tmpl w:val="1EC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A620F"/>
    <w:multiLevelType w:val="hybridMultilevel"/>
    <w:tmpl w:val="FEACA76A"/>
    <w:lvl w:ilvl="0" w:tplc="1E063E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E7F2B"/>
    <w:multiLevelType w:val="hybridMultilevel"/>
    <w:tmpl w:val="77FC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443E4"/>
    <w:multiLevelType w:val="hybridMultilevel"/>
    <w:tmpl w:val="A4166B48"/>
    <w:lvl w:ilvl="0" w:tplc="08ECBF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13672"/>
    <w:multiLevelType w:val="multilevel"/>
    <w:tmpl w:val="CA3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142467"/>
    <w:multiLevelType w:val="hybridMultilevel"/>
    <w:tmpl w:val="746CC0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9D93048"/>
    <w:multiLevelType w:val="hybridMultilevel"/>
    <w:tmpl w:val="CC5A4A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EB46DB9"/>
    <w:multiLevelType w:val="multilevel"/>
    <w:tmpl w:val="2A3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B24626"/>
    <w:multiLevelType w:val="multilevel"/>
    <w:tmpl w:val="C9C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415094"/>
    <w:multiLevelType w:val="multilevel"/>
    <w:tmpl w:val="E68A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CA1350"/>
    <w:multiLevelType w:val="multilevel"/>
    <w:tmpl w:val="2CB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142B9A"/>
    <w:multiLevelType w:val="multilevel"/>
    <w:tmpl w:val="78E44324"/>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0F34B3"/>
    <w:multiLevelType w:val="hybridMultilevel"/>
    <w:tmpl w:val="5EE01AB6"/>
    <w:lvl w:ilvl="0" w:tplc="F88A59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9"/>
  </w:num>
  <w:num w:numId="6">
    <w:abstractNumId w:val="17"/>
  </w:num>
  <w:num w:numId="7">
    <w:abstractNumId w:val="14"/>
  </w:num>
  <w:num w:numId="8">
    <w:abstractNumId w:val="13"/>
  </w:num>
  <w:num w:numId="9">
    <w:abstractNumId w:val="5"/>
  </w:num>
  <w:num w:numId="10">
    <w:abstractNumId w:val="2"/>
  </w:num>
  <w:num w:numId="11">
    <w:abstractNumId w:val="11"/>
  </w:num>
  <w:num w:numId="12">
    <w:abstractNumId w:val="0"/>
  </w:num>
  <w:num w:numId="13">
    <w:abstractNumId w:val="15"/>
  </w:num>
  <w:num w:numId="14">
    <w:abstractNumId w:val="16"/>
  </w:num>
  <w:num w:numId="15">
    <w:abstractNumId w:val="6"/>
  </w:num>
  <w:num w:numId="16">
    <w:abstractNumId w:val="12"/>
  </w:num>
  <w:num w:numId="17">
    <w:abstractNumId w:val="1"/>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3E"/>
    <w:rsid w:val="00014F1F"/>
    <w:rsid w:val="00021278"/>
    <w:rsid w:val="00021E3D"/>
    <w:rsid w:val="00044119"/>
    <w:rsid w:val="000B0433"/>
    <w:rsid w:val="000B770B"/>
    <w:rsid w:val="000C09B0"/>
    <w:rsid w:val="000D10C8"/>
    <w:rsid w:val="001023BB"/>
    <w:rsid w:val="0013083C"/>
    <w:rsid w:val="001325EB"/>
    <w:rsid w:val="001947BA"/>
    <w:rsid w:val="001A123F"/>
    <w:rsid w:val="001C01F3"/>
    <w:rsid w:val="0020212A"/>
    <w:rsid w:val="00231A0E"/>
    <w:rsid w:val="00237310"/>
    <w:rsid w:val="00263ED2"/>
    <w:rsid w:val="00280BB4"/>
    <w:rsid w:val="00292EBD"/>
    <w:rsid w:val="002943C8"/>
    <w:rsid w:val="002944DC"/>
    <w:rsid w:val="002B5082"/>
    <w:rsid w:val="002D3B76"/>
    <w:rsid w:val="002D6DF1"/>
    <w:rsid w:val="002E2F60"/>
    <w:rsid w:val="002E4F67"/>
    <w:rsid w:val="002F1845"/>
    <w:rsid w:val="002F7759"/>
    <w:rsid w:val="00306FBA"/>
    <w:rsid w:val="00315728"/>
    <w:rsid w:val="0034409C"/>
    <w:rsid w:val="00346AA6"/>
    <w:rsid w:val="003757E0"/>
    <w:rsid w:val="003909E4"/>
    <w:rsid w:val="003D5D88"/>
    <w:rsid w:val="003E5BFD"/>
    <w:rsid w:val="00453FEE"/>
    <w:rsid w:val="00462DF4"/>
    <w:rsid w:val="00471FAF"/>
    <w:rsid w:val="004849D3"/>
    <w:rsid w:val="005369CD"/>
    <w:rsid w:val="00576C21"/>
    <w:rsid w:val="005A2E7D"/>
    <w:rsid w:val="005C15EB"/>
    <w:rsid w:val="005D4110"/>
    <w:rsid w:val="005E2714"/>
    <w:rsid w:val="005E41BF"/>
    <w:rsid w:val="005F7E9F"/>
    <w:rsid w:val="0061085A"/>
    <w:rsid w:val="00611989"/>
    <w:rsid w:val="006719B8"/>
    <w:rsid w:val="006C7928"/>
    <w:rsid w:val="006E0D3D"/>
    <w:rsid w:val="0072646E"/>
    <w:rsid w:val="00733736"/>
    <w:rsid w:val="007545A9"/>
    <w:rsid w:val="00756B0F"/>
    <w:rsid w:val="00756D9D"/>
    <w:rsid w:val="0077021D"/>
    <w:rsid w:val="00783532"/>
    <w:rsid w:val="00791DC0"/>
    <w:rsid w:val="0079411C"/>
    <w:rsid w:val="007B6464"/>
    <w:rsid w:val="007F3F74"/>
    <w:rsid w:val="007F4C02"/>
    <w:rsid w:val="007F6B8D"/>
    <w:rsid w:val="00812855"/>
    <w:rsid w:val="00832DD2"/>
    <w:rsid w:val="008434EC"/>
    <w:rsid w:val="00844E17"/>
    <w:rsid w:val="00844FB1"/>
    <w:rsid w:val="00845702"/>
    <w:rsid w:val="008A623C"/>
    <w:rsid w:val="008C7100"/>
    <w:rsid w:val="008D7228"/>
    <w:rsid w:val="008F2B02"/>
    <w:rsid w:val="00931B0C"/>
    <w:rsid w:val="00954E92"/>
    <w:rsid w:val="0099412E"/>
    <w:rsid w:val="009B19EF"/>
    <w:rsid w:val="009D1EB3"/>
    <w:rsid w:val="009E6533"/>
    <w:rsid w:val="00A059B2"/>
    <w:rsid w:val="00A141B5"/>
    <w:rsid w:val="00A2231E"/>
    <w:rsid w:val="00AC4700"/>
    <w:rsid w:val="00AD6FBF"/>
    <w:rsid w:val="00B1464F"/>
    <w:rsid w:val="00B35489"/>
    <w:rsid w:val="00B92E37"/>
    <w:rsid w:val="00BA5E9D"/>
    <w:rsid w:val="00BB75AE"/>
    <w:rsid w:val="00BC39A6"/>
    <w:rsid w:val="00BC3D77"/>
    <w:rsid w:val="00BD6BFC"/>
    <w:rsid w:val="00BD6D81"/>
    <w:rsid w:val="00BE1A54"/>
    <w:rsid w:val="00BF16BD"/>
    <w:rsid w:val="00C045D3"/>
    <w:rsid w:val="00C23878"/>
    <w:rsid w:val="00C33C8A"/>
    <w:rsid w:val="00C443DA"/>
    <w:rsid w:val="00C63936"/>
    <w:rsid w:val="00C75C4A"/>
    <w:rsid w:val="00C96D13"/>
    <w:rsid w:val="00CA1858"/>
    <w:rsid w:val="00CC339A"/>
    <w:rsid w:val="00CD2D25"/>
    <w:rsid w:val="00CE3F9E"/>
    <w:rsid w:val="00CE6452"/>
    <w:rsid w:val="00D131B1"/>
    <w:rsid w:val="00D13389"/>
    <w:rsid w:val="00D14637"/>
    <w:rsid w:val="00D224D0"/>
    <w:rsid w:val="00D2549F"/>
    <w:rsid w:val="00D402E5"/>
    <w:rsid w:val="00D44724"/>
    <w:rsid w:val="00D60A60"/>
    <w:rsid w:val="00D71EF9"/>
    <w:rsid w:val="00D93AB7"/>
    <w:rsid w:val="00DA29B0"/>
    <w:rsid w:val="00DA323E"/>
    <w:rsid w:val="00DB50D7"/>
    <w:rsid w:val="00DC7D5B"/>
    <w:rsid w:val="00DE3CF7"/>
    <w:rsid w:val="00E02CE9"/>
    <w:rsid w:val="00E303EC"/>
    <w:rsid w:val="00E35438"/>
    <w:rsid w:val="00E56D4F"/>
    <w:rsid w:val="00E82E3B"/>
    <w:rsid w:val="00EA50E8"/>
    <w:rsid w:val="00EB6C80"/>
    <w:rsid w:val="00ED0B3E"/>
    <w:rsid w:val="00ED130A"/>
    <w:rsid w:val="00ED73FF"/>
    <w:rsid w:val="00EE5936"/>
    <w:rsid w:val="00EF3F9A"/>
    <w:rsid w:val="00F140D3"/>
    <w:rsid w:val="00F2701E"/>
    <w:rsid w:val="00F87232"/>
    <w:rsid w:val="00F87D80"/>
    <w:rsid w:val="00FB2D3C"/>
    <w:rsid w:val="00FC588D"/>
    <w:rsid w:val="00FD0560"/>
    <w:rsid w:val="00FD5012"/>
    <w:rsid w:val="00FD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36C5"/>
  <w15:chartTrackingRefBased/>
  <w15:docId w15:val="{461BEC8F-5207-A340-9891-763A0AE8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28"/>
    <w:rPr>
      <w:rFonts w:ascii="Garamond" w:hAnsi="Garamond"/>
      <w:sz w:val="22"/>
    </w:rPr>
  </w:style>
  <w:style w:type="paragraph" w:styleId="Heading1">
    <w:name w:val="heading 1"/>
    <w:basedOn w:val="Normal"/>
    <w:next w:val="Normal"/>
    <w:link w:val="Heading1Char"/>
    <w:uiPriority w:val="9"/>
    <w:qFormat/>
    <w:rsid w:val="0079411C"/>
    <w:pPr>
      <w:keepNext/>
      <w:outlineLvl w:val="0"/>
    </w:pPr>
    <w:rPr>
      <w:b/>
      <w:bCs/>
      <w:color w:val="000000" w:themeColor="text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B3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0B3E"/>
    <w:pPr>
      <w:ind w:left="720"/>
      <w:contextualSpacing/>
    </w:pPr>
  </w:style>
  <w:style w:type="table" w:styleId="TableGrid">
    <w:name w:val="Table Grid"/>
    <w:basedOn w:val="TableNormal"/>
    <w:uiPriority w:val="39"/>
    <w:rsid w:val="00ED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ED0B3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ED0B3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ED0B3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3D5D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D5D8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3D5D8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ED73FF"/>
    <w:rPr>
      <w:color w:val="0563C1" w:themeColor="hyperlink"/>
      <w:u w:val="single"/>
    </w:rPr>
  </w:style>
  <w:style w:type="character" w:styleId="UnresolvedMention">
    <w:name w:val="Unresolved Mention"/>
    <w:basedOn w:val="DefaultParagraphFont"/>
    <w:uiPriority w:val="99"/>
    <w:semiHidden/>
    <w:unhideWhenUsed/>
    <w:rsid w:val="00ED73FF"/>
    <w:rPr>
      <w:color w:val="605E5C"/>
      <w:shd w:val="clear" w:color="auto" w:fill="E1DFDD"/>
    </w:rPr>
  </w:style>
  <w:style w:type="character" w:styleId="FollowedHyperlink">
    <w:name w:val="FollowedHyperlink"/>
    <w:basedOn w:val="DefaultParagraphFont"/>
    <w:uiPriority w:val="99"/>
    <w:semiHidden/>
    <w:unhideWhenUsed/>
    <w:rsid w:val="00ED73FF"/>
    <w:rPr>
      <w:color w:val="954F72" w:themeColor="followedHyperlink"/>
      <w:u w:val="single"/>
    </w:rPr>
  </w:style>
  <w:style w:type="paragraph" w:styleId="Footer">
    <w:name w:val="footer"/>
    <w:basedOn w:val="Normal"/>
    <w:link w:val="FooterChar"/>
    <w:uiPriority w:val="99"/>
    <w:unhideWhenUsed/>
    <w:rsid w:val="00ED73FF"/>
    <w:pPr>
      <w:tabs>
        <w:tab w:val="center" w:pos="4680"/>
        <w:tab w:val="right" w:pos="9360"/>
      </w:tabs>
    </w:pPr>
  </w:style>
  <w:style w:type="character" w:customStyle="1" w:styleId="FooterChar">
    <w:name w:val="Footer Char"/>
    <w:basedOn w:val="DefaultParagraphFont"/>
    <w:link w:val="Footer"/>
    <w:uiPriority w:val="99"/>
    <w:rsid w:val="00ED73FF"/>
  </w:style>
  <w:style w:type="character" w:styleId="PageNumber">
    <w:name w:val="page number"/>
    <w:basedOn w:val="DefaultParagraphFont"/>
    <w:uiPriority w:val="99"/>
    <w:semiHidden/>
    <w:unhideWhenUsed/>
    <w:rsid w:val="00ED73FF"/>
  </w:style>
  <w:style w:type="paragraph" w:styleId="Header">
    <w:name w:val="header"/>
    <w:basedOn w:val="Normal"/>
    <w:link w:val="HeaderChar"/>
    <w:uiPriority w:val="99"/>
    <w:unhideWhenUsed/>
    <w:rsid w:val="00ED73FF"/>
    <w:pPr>
      <w:tabs>
        <w:tab w:val="center" w:pos="4680"/>
        <w:tab w:val="right" w:pos="9360"/>
      </w:tabs>
    </w:pPr>
  </w:style>
  <w:style w:type="character" w:customStyle="1" w:styleId="HeaderChar">
    <w:name w:val="Header Char"/>
    <w:basedOn w:val="DefaultParagraphFont"/>
    <w:link w:val="Header"/>
    <w:uiPriority w:val="99"/>
    <w:rsid w:val="00ED73FF"/>
  </w:style>
  <w:style w:type="paragraph" w:styleId="Title">
    <w:name w:val="Title"/>
    <w:basedOn w:val="Normal"/>
    <w:next w:val="Normal"/>
    <w:link w:val="TitleChar"/>
    <w:uiPriority w:val="10"/>
    <w:qFormat/>
    <w:rsid w:val="006C79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92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F6B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6B8D"/>
    <w:rPr>
      <w:rFonts w:ascii="Times New Roman" w:hAnsi="Times New Roman" w:cs="Times New Roman"/>
      <w:sz w:val="18"/>
      <w:szCs w:val="18"/>
    </w:rPr>
  </w:style>
  <w:style w:type="character" w:customStyle="1" w:styleId="Heading1Char">
    <w:name w:val="Heading 1 Char"/>
    <w:basedOn w:val="DefaultParagraphFont"/>
    <w:link w:val="Heading1"/>
    <w:uiPriority w:val="9"/>
    <w:rsid w:val="0079411C"/>
    <w:rPr>
      <w:rFonts w:ascii="Garamond" w:hAnsi="Garamond"/>
      <w:b/>
      <w:bCs/>
      <w:color w:val="000000" w:themeColor="text1"/>
      <w:sz w:val="22"/>
      <w:szCs w:val="22"/>
      <w:u w:val="single"/>
    </w:rPr>
  </w:style>
  <w:style w:type="paragraph" w:customStyle="1" w:styleId="Meetingtimes">
    <w:name w:val="Meeting times"/>
    <w:basedOn w:val="Normal"/>
    <w:qFormat/>
    <w:rsid w:val="00BB75AE"/>
    <w:pPr>
      <w:spacing w:before="120"/>
    </w:pPr>
    <w:rPr>
      <w:rFonts w:asciiTheme="minorHAnsi" w:hAnsiTheme="minorHAnsi"/>
      <w:b/>
      <w:kern w:val="20"/>
      <w:sz w:val="24"/>
      <w:szCs w:val="20"/>
      <w:lang w:eastAsia="ja-JP"/>
    </w:rPr>
  </w:style>
  <w:style w:type="paragraph" w:customStyle="1" w:styleId="Itemdescription">
    <w:name w:val="Item description"/>
    <w:basedOn w:val="Normal"/>
    <w:qFormat/>
    <w:rsid w:val="00BB75AE"/>
    <w:pPr>
      <w:spacing w:before="40" w:after="120"/>
      <w:ind w:right="360"/>
    </w:pPr>
    <w:rPr>
      <w:rFonts w:asciiTheme="minorHAnsi" w:hAnsiTheme="minorHAnsi"/>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5515">
      <w:bodyDiv w:val="1"/>
      <w:marLeft w:val="0"/>
      <w:marRight w:val="0"/>
      <w:marTop w:val="0"/>
      <w:marBottom w:val="0"/>
      <w:divBdr>
        <w:top w:val="none" w:sz="0" w:space="0" w:color="auto"/>
        <w:left w:val="none" w:sz="0" w:space="0" w:color="auto"/>
        <w:bottom w:val="none" w:sz="0" w:space="0" w:color="auto"/>
        <w:right w:val="none" w:sz="0" w:space="0" w:color="auto"/>
      </w:divBdr>
    </w:div>
    <w:div w:id="442727668">
      <w:bodyDiv w:val="1"/>
      <w:marLeft w:val="0"/>
      <w:marRight w:val="0"/>
      <w:marTop w:val="0"/>
      <w:marBottom w:val="0"/>
      <w:divBdr>
        <w:top w:val="none" w:sz="0" w:space="0" w:color="auto"/>
        <w:left w:val="none" w:sz="0" w:space="0" w:color="auto"/>
        <w:bottom w:val="none" w:sz="0" w:space="0" w:color="auto"/>
        <w:right w:val="none" w:sz="0" w:space="0" w:color="auto"/>
      </w:divBdr>
      <w:divsChild>
        <w:div w:id="1997032861">
          <w:marLeft w:val="0"/>
          <w:marRight w:val="0"/>
          <w:marTop w:val="0"/>
          <w:marBottom w:val="0"/>
          <w:divBdr>
            <w:top w:val="none" w:sz="0" w:space="0" w:color="auto"/>
            <w:left w:val="none" w:sz="0" w:space="0" w:color="auto"/>
            <w:bottom w:val="none" w:sz="0" w:space="0" w:color="auto"/>
            <w:right w:val="none" w:sz="0" w:space="0" w:color="auto"/>
          </w:divBdr>
          <w:divsChild>
            <w:div w:id="2047365836">
              <w:marLeft w:val="0"/>
              <w:marRight w:val="0"/>
              <w:marTop w:val="0"/>
              <w:marBottom w:val="0"/>
              <w:divBdr>
                <w:top w:val="none" w:sz="0" w:space="0" w:color="auto"/>
                <w:left w:val="none" w:sz="0" w:space="0" w:color="auto"/>
                <w:bottom w:val="none" w:sz="0" w:space="0" w:color="auto"/>
                <w:right w:val="none" w:sz="0" w:space="0" w:color="auto"/>
              </w:divBdr>
              <w:divsChild>
                <w:div w:id="1284338649">
                  <w:marLeft w:val="0"/>
                  <w:marRight w:val="0"/>
                  <w:marTop w:val="0"/>
                  <w:marBottom w:val="0"/>
                  <w:divBdr>
                    <w:top w:val="none" w:sz="0" w:space="0" w:color="auto"/>
                    <w:left w:val="none" w:sz="0" w:space="0" w:color="auto"/>
                    <w:bottom w:val="none" w:sz="0" w:space="0" w:color="auto"/>
                    <w:right w:val="none" w:sz="0" w:space="0" w:color="auto"/>
                  </w:divBdr>
                  <w:divsChild>
                    <w:div w:id="1003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3688">
      <w:bodyDiv w:val="1"/>
      <w:marLeft w:val="0"/>
      <w:marRight w:val="0"/>
      <w:marTop w:val="0"/>
      <w:marBottom w:val="0"/>
      <w:divBdr>
        <w:top w:val="none" w:sz="0" w:space="0" w:color="auto"/>
        <w:left w:val="none" w:sz="0" w:space="0" w:color="auto"/>
        <w:bottom w:val="none" w:sz="0" w:space="0" w:color="auto"/>
        <w:right w:val="none" w:sz="0" w:space="0" w:color="auto"/>
      </w:divBdr>
      <w:divsChild>
        <w:div w:id="292633925">
          <w:marLeft w:val="0"/>
          <w:marRight w:val="0"/>
          <w:marTop w:val="0"/>
          <w:marBottom w:val="0"/>
          <w:divBdr>
            <w:top w:val="none" w:sz="0" w:space="0" w:color="auto"/>
            <w:left w:val="none" w:sz="0" w:space="0" w:color="auto"/>
            <w:bottom w:val="none" w:sz="0" w:space="0" w:color="auto"/>
            <w:right w:val="none" w:sz="0" w:space="0" w:color="auto"/>
          </w:divBdr>
          <w:divsChild>
            <w:div w:id="776368940">
              <w:marLeft w:val="0"/>
              <w:marRight w:val="0"/>
              <w:marTop w:val="0"/>
              <w:marBottom w:val="0"/>
              <w:divBdr>
                <w:top w:val="none" w:sz="0" w:space="0" w:color="auto"/>
                <w:left w:val="none" w:sz="0" w:space="0" w:color="auto"/>
                <w:bottom w:val="none" w:sz="0" w:space="0" w:color="auto"/>
                <w:right w:val="none" w:sz="0" w:space="0" w:color="auto"/>
              </w:divBdr>
              <w:divsChild>
                <w:div w:id="1565220411">
                  <w:marLeft w:val="0"/>
                  <w:marRight w:val="0"/>
                  <w:marTop w:val="0"/>
                  <w:marBottom w:val="0"/>
                  <w:divBdr>
                    <w:top w:val="none" w:sz="0" w:space="0" w:color="auto"/>
                    <w:left w:val="none" w:sz="0" w:space="0" w:color="auto"/>
                    <w:bottom w:val="none" w:sz="0" w:space="0" w:color="auto"/>
                    <w:right w:val="none" w:sz="0" w:space="0" w:color="auto"/>
                  </w:divBdr>
                  <w:divsChild>
                    <w:div w:id="1675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681">
      <w:bodyDiv w:val="1"/>
      <w:marLeft w:val="0"/>
      <w:marRight w:val="0"/>
      <w:marTop w:val="0"/>
      <w:marBottom w:val="0"/>
      <w:divBdr>
        <w:top w:val="none" w:sz="0" w:space="0" w:color="auto"/>
        <w:left w:val="none" w:sz="0" w:space="0" w:color="auto"/>
        <w:bottom w:val="none" w:sz="0" w:space="0" w:color="auto"/>
        <w:right w:val="none" w:sz="0" w:space="0" w:color="auto"/>
      </w:divBdr>
      <w:divsChild>
        <w:div w:id="524054804">
          <w:marLeft w:val="0"/>
          <w:marRight w:val="0"/>
          <w:marTop w:val="0"/>
          <w:marBottom w:val="0"/>
          <w:divBdr>
            <w:top w:val="none" w:sz="0" w:space="0" w:color="auto"/>
            <w:left w:val="none" w:sz="0" w:space="0" w:color="auto"/>
            <w:bottom w:val="none" w:sz="0" w:space="0" w:color="auto"/>
            <w:right w:val="none" w:sz="0" w:space="0" w:color="auto"/>
          </w:divBdr>
          <w:divsChild>
            <w:div w:id="1505827796">
              <w:marLeft w:val="0"/>
              <w:marRight w:val="0"/>
              <w:marTop w:val="0"/>
              <w:marBottom w:val="0"/>
              <w:divBdr>
                <w:top w:val="none" w:sz="0" w:space="0" w:color="auto"/>
                <w:left w:val="none" w:sz="0" w:space="0" w:color="auto"/>
                <w:bottom w:val="none" w:sz="0" w:space="0" w:color="auto"/>
                <w:right w:val="none" w:sz="0" w:space="0" w:color="auto"/>
              </w:divBdr>
              <w:divsChild>
                <w:div w:id="785394653">
                  <w:marLeft w:val="0"/>
                  <w:marRight w:val="0"/>
                  <w:marTop w:val="0"/>
                  <w:marBottom w:val="0"/>
                  <w:divBdr>
                    <w:top w:val="none" w:sz="0" w:space="0" w:color="auto"/>
                    <w:left w:val="none" w:sz="0" w:space="0" w:color="auto"/>
                    <w:bottom w:val="none" w:sz="0" w:space="0" w:color="auto"/>
                    <w:right w:val="none" w:sz="0" w:space="0" w:color="auto"/>
                  </w:divBdr>
                  <w:divsChild>
                    <w:div w:id="7057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4173">
      <w:bodyDiv w:val="1"/>
      <w:marLeft w:val="0"/>
      <w:marRight w:val="0"/>
      <w:marTop w:val="0"/>
      <w:marBottom w:val="0"/>
      <w:divBdr>
        <w:top w:val="none" w:sz="0" w:space="0" w:color="auto"/>
        <w:left w:val="none" w:sz="0" w:space="0" w:color="auto"/>
        <w:bottom w:val="none" w:sz="0" w:space="0" w:color="auto"/>
        <w:right w:val="none" w:sz="0" w:space="0" w:color="auto"/>
      </w:divBdr>
      <w:divsChild>
        <w:div w:id="289671313">
          <w:marLeft w:val="0"/>
          <w:marRight w:val="0"/>
          <w:marTop w:val="0"/>
          <w:marBottom w:val="0"/>
          <w:divBdr>
            <w:top w:val="none" w:sz="0" w:space="0" w:color="auto"/>
            <w:left w:val="none" w:sz="0" w:space="0" w:color="auto"/>
            <w:bottom w:val="none" w:sz="0" w:space="0" w:color="auto"/>
            <w:right w:val="none" w:sz="0" w:space="0" w:color="auto"/>
          </w:divBdr>
          <w:divsChild>
            <w:div w:id="321206059">
              <w:marLeft w:val="0"/>
              <w:marRight w:val="0"/>
              <w:marTop w:val="0"/>
              <w:marBottom w:val="0"/>
              <w:divBdr>
                <w:top w:val="none" w:sz="0" w:space="0" w:color="auto"/>
                <w:left w:val="none" w:sz="0" w:space="0" w:color="auto"/>
                <w:bottom w:val="none" w:sz="0" w:space="0" w:color="auto"/>
                <w:right w:val="none" w:sz="0" w:space="0" w:color="auto"/>
              </w:divBdr>
              <w:divsChild>
                <w:div w:id="785126095">
                  <w:marLeft w:val="0"/>
                  <w:marRight w:val="0"/>
                  <w:marTop w:val="0"/>
                  <w:marBottom w:val="0"/>
                  <w:divBdr>
                    <w:top w:val="none" w:sz="0" w:space="0" w:color="auto"/>
                    <w:left w:val="none" w:sz="0" w:space="0" w:color="auto"/>
                    <w:bottom w:val="none" w:sz="0" w:space="0" w:color="auto"/>
                    <w:right w:val="none" w:sz="0" w:space="0" w:color="auto"/>
                  </w:divBdr>
                  <w:divsChild>
                    <w:div w:id="407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44565">
      <w:bodyDiv w:val="1"/>
      <w:marLeft w:val="0"/>
      <w:marRight w:val="0"/>
      <w:marTop w:val="0"/>
      <w:marBottom w:val="0"/>
      <w:divBdr>
        <w:top w:val="none" w:sz="0" w:space="0" w:color="auto"/>
        <w:left w:val="none" w:sz="0" w:space="0" w:color="auto"/>
        <w:bottom w:val="none" w:sz="0" w:space="0" w:color="auto"/>
        <w:right w:val="none" w:sz="0" w:space="0" w:color="auto"/>
      </w:divBdr>
      <w:divsChild>
        <w:div w:id="527378042">
          <w:marLeft w:val="0"/>
          <w:marRight w:val="0"/>
          <w:marTop w:val="0"/>
          <w:marBottom w:val="0"/>
          <w:divBdr>
            <w:top w:val="none" w:sz="0" w:space="0" w:color="auto"/>
            <w:left w:val="none" w:sz="0" w:space="0" w:color="auto"/>
            <w:bottom w:val="none" w:sz="0" w:space="0" w:color="auto"/>
            <w:right w:val="none" w:sz="0" w:space="0" w:color="auto"/>
          </w:divBdr>
          <w:divsChild>
            <w:div w:id="1806193997">
              <w:marLeft w:val="0"/>
              <w:marRight w:val="0"/>
              <w:marTop w:val="0"/>
              <w:marBottom w:val="0"/>
              <w:divBdr>
                <w:top w:val="none" w:sz="0" w:space="0" w:color="auto"/>
                <w:left w:val="none" w:sz="0" w:space="0" w:color="auto"/>
                <w:bottom w:val="none" w:sz="0" w:space="0" w:color="auto"/>
                <w:right w:val="none" w:sz="0" w:space="0" w:color="auto"/>
              </w:divBdr>
              <w:divsChild>
                <w:div w:id="310213039">
                  <w:marLeft w:val="0"/>
                  <w:marRight w:val="0"/>
                  <w:marTop w:val="0"/>
                  <w:marBottom w:val="0"/>
                  <w:divBdr>
                    <w:top w:val="none" w:sz="0" w:space="0" w:color="auto"/>
                    <w:left w:val="none" w:sz="0" w:space="0" w:color="auto"/>
                    <w:bottom w:val="none" w:sz="0" w:space="0" w:color="auto"/>
                    <w:right w:val="none" w:sz="0" w:space="0" w:color="auto"/>
                  </w:divBdr>
                  <w:divsChild>
                    <w:div w:id="20780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3214">
      <w:bodyDiv w:val="1"/>
      <w:marLeft w:val="0"/>
      <w:marRight w:val="0"/>
      <w:marTop w:val="0"/>
      <w:marBottom w:val="0"/>
      <w:divBdr>
        <w:top w:val="none" w:sz="0" w:space="0" w:color="auto"/>
        <w:left w:val="none" w:sz="0" w:space="0" w:color="auto"/>
        <w:bottom w:val="none" w:sz="0" w:space="0" w:color="auto"/>
        <w:right w:val="none" w:sz="0" w:space="0" w:color="auto"/>
      </w:divBdr>
      <w:divsChild>
        <w:div w:id="405340545">
          <w:marLeft w:val="0"/>
          <w:marRight w:val="0"/>
          <w:marTop w:val="0"/>
          <w:marBottom w:val="0"/>
          <w:divBdr>
            <w:top w:val="none" w:sz="0" w:space="0" w:color="auto"/>
            <w:left w:val="none" w:sz="0" w:space="0" w:color="auto"/>
            <w:bottom w:val="none" w:sz="0" w:space="0" w:color="auto"/>
            <w:right w:val="none" w:sz="0" w:space="0" w:color="auto"/>
          </w:divBdr>
          <w:divsChild>
            <w:div w:id="567114451">
              <w:marLeft w:val="0"/>
              <w:marRight w:val="0"/>
              <w:marTop w:val="0"/>
              <w:marBottom w:val="0"/>
              <w:divBdr>
                <w:top w:val="none" w:sz="0" w:space="0" w:color="auto"/>
                <w:left w:val="none" w:sz="0" w:space="0" w:color="auto"/>
                <w:bottom w:val="none" w:sz="0" w:space="0" w:color="auto"/>
                <w:right w:val="none" w:sz="0" w:space="0" w:color="auto"/>
              </w:divBdr>
              <w:divsChild>
                <w:div w:id="762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9074">
      <w:bodyDiv w:val="1"/>
      <w:marLeft w:val="0"/>
      <w:marRight w:val="0"/>
      <w:marTop w:val="0"/>
      <w:marBottom w:val="0"/>
      <w:divBdr>
        <w:top w:val="none" w:sz="0" w:space="0" w:color="auto"/>
        <w:left w:val="none" w:sz="0" w:space="0" w:color="auto"/>
        <w:bottom w:val="none" w:sz="0" w:space="0" w:color="auto"/>
        <w:right w:val="none" w:sz="0" w:space="0" w:color="auto"/>
      </w:divBdr>
      <w:divsChild>
        <w:div w:id="498039448">
          <w:marLeft w:val="0"/>
          <w:marRight w:val="0"/>
          <w:marTop w:val="0"/>
          <w:marBottom w:val="0"/>
          <w:divBdr>
            <w:top w:val="none" w:sz="0" w:space="0" w:color="auto"/>
            <w:left w:val="none" w:sz="0" w:space="0" w:color="auto"/>
            <w:bottom w:val="none" w:sz="0" w:space="0" w:color="auto"/>
            <w:right w:val="none" w:sz="0" w:space="0" w:color="auto"/>
          </w:divBdr>
          <w:divsChild>
            <w:div w:id="197009591">
              <w:marLeft w:val="0"/>
              <w:marRight w:val="0"/>
              <w:marTop w:val="0"/>
              <w:marBottom w:val="0"/>
              <w:divBdr>
                <w:top w:val="none" w:sz="0" w:space="0" w:color="auto"/>
                <w:left w:val="none" w:sz="0" w:space="0" w:color="auto"/>
                <w:bottom w:val="none" w:sz="0" w:space="0" w:color="auto"/>
                <w:right w:val="none" w:sz="0" w:space="0" w:color="auto"/>
              </w:divBdr>
              <w:divsChild>
                <w:div w:id="83309832">
                  <w:marLeft w:val="0"/>
                  <w:marRight w:val="0"/>
                  <w:marTop w:val="0"/>
                  <w:marBottom w:val="0"/>
                  <w:divBdr>
                    <w:top w:val="none" w:sz="0" w:space="0" w:color="auto"/>
                    <w:left w:val="none" w:sz="0" w:space="0" w:color="auto"/>
                    <w:bottom w:val="none" w:sz="0" w:space="0" w:color="auto"/>
                    <w:right w:val="none" w:sz="0" w:space="0" w:color="auto"/>
                  </w:divBdr>
                  <w:divsChild>
                    <w:div w:id="2048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68449">
      <w:bodyDiv w:val="1"/>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auto"/>
            <w:left w:val="none" w:sz="0" w:space="0" w:color="auto"/>
            <w:bottom w:val="none" w:sz="0" w:space="0" w:color="auto"/>
            <w:right w:val="none" w:sz="0" w:space="0" w:color="auto"/>
          </w:divBdr>
          <w:divsChild>
            <w:div w:id="221798350">
              <w:marLeft w:val="0"/>
              <w:marRight w:val="0"/>
              <w:marTop w:val="0"/>
              <w:marBottom w:val="0"/>
              <w:divBdr>
                <w:top w:val="none" w:sz="0" w:space="0" w:color="auto"/>
                <w:left w:val="none" w:sz="0" w:space="0" w:color="auto"/>
                <w:bottom w:val="none" w:sz="0" w:space="0" w:color="auto"/>
                <w:right w:val="none" w:sz="0" w:space="0" w:color="auto"/>
              </w:divBdr>
              <w:divsChild>
                <w:div w:id="446504812">
                  <w:marLeft w:val="0"/>
                  <w:marRight w:val="0"/>
                  <w:marTop w:val="0"/>
                  <w:marBottom w:val="0"/>
                  <w:divBdr>
                    <w:top w:val="none" w:sz="0" w:space="0" w:color="auto"/>
                    <w:left w:val="none" w:sz="0" w:space="0" w:color="auto"/>
                    <w:bottom w:val="none" w:sz="0" w:space="0" w:color="auto"/>
                    <w:right w:val="none" w:sz="0" w:space="0" w:color="auto"/>
                  </w:divBdr>
                  <w:divsChild>
                    <w:div w:id="13854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9643">
      <w:bodyDiv w:val="1"/>
      <w:marLeft w:val="0"/>
      <w:marRight w:val="0"/>
      <w:marTop w:val="0"/>
      <w:marBottom w:val="0"/>
      <w:divBdr>
        <w:top w:val="none" w:sz="0" w:space="0" w:color="auto"/>
        <w:left w:val="none" w:sz="0" w:space="0" w:color="auto"/>
        <w:bottom w:val="none" w:sz="0" w:space="0" w:color="auto"/>
        <w:right w:val="none" w:sz="0" w:space="0" w:color="auto"/>
      </w:divBdr>
    </w:div>
    <w:div w:id="1364672227">
      <w:bodyDiv w:val="1"/>
      <w:marLeft w:val="0"/>
      <w:marRight w:val="0"/>
      <w:marTop w:val="0"/>
      <w:marBottom w:val="0"/>
      <w:divBdr>
        <w:top w:val="none" w:sz="0" w:space="0" w:color="auto"/>
        <w:left w:val="none" w:sz="0" w:space="0" w:color="auto"/>
        <w:bottom w:val="none" w:sz="0" w:space="0" w:color="auto"/>
        <w:right w:val="none" w:sz="0" w:space="0" w:color="auto"/>
      </w:divBdr>
    </w:div>
    <w:div w:id="1427193562">
      <w:bodyDiv w:val="1"/>
      <w:marLeft w:val="0"/>
      <w:marRight w:val="0"/>
      <w:marTop w:val="0"/>
      <w:marBottom w:val="0"/>
      <w:divBdr>
        <w:top w:val="none" w:sz="0" w:space="0" w:color="auto"/>
        <w:left w:val="none" w:sz="0" w:space="0" w:color="auto"/>
        <w:bottom w:val="none" w:sz="0" w:space="0" w:color="auto"/>
        <w:right w:val="none" w:sz="0" w:space="0" w:color="auto"/>
      </w:divBdr>
      <w:divsChild>
        <w:div w:id="2007634070">
          <w:marLeft w:val="0"/>
          <w:marRight w:val="0"/>
          <w:marTop w:val="0"/>
          <w:marBottom w:val="0"/>
          <w:divBdr>
            <w:top w:val="none" w:sz="0" w:space="0" w:color="auto"/>
            <w:left w:val="none" w:sz="0" w:space="0" w:color="auto"/>
            <w:bottom w:val="none" w:sz="0" w:space="0" w:color="auto"/>
            <w:right w:val="none" w:sz="0" w:space="0" w:color="auto"/>
          </w:divBdr>
          <w:divsChild>
            <w:div w:id="497421926">
              <w:marLeft w:val="0"/>
              <w:marRight w:val="0"/>
              <w:marTop w:val="0"/>
              <w:marBottom w:val="0"/>
              <w:divBdr>
                <w:top w:val="none" w:sz="0" w:space="0" w:color="auto"/>
                <w:left w:val="none" w:sz="0" w:space="0" w:color="auto"/>
                <w:bottom w:val="none" w:sz="0" w:space="0" w:color="auto"/>
                <w:right w:val="none" w:sz="0" w:space="0" w:color="auto"/>
              </w:divBdr>
              <w:divsChild>
                <w:div w:id="1826125766">
                  <w:marLeft w:val="0"/>
                  <w:marRight w:val="0"/>
                  <w:marTop w:val="0"/>
                  <w:marBottom w:val="0"/>
                  <w:divBdr>
                    <w:top w:val="none" w:sz="0" w:space="0" w:color="auto"/>
                    <w:left w:val="none" w:sz="0" w:space="0" w:color="auto"/>
                    <w:bottom w:val="none" w:sz="0" w:space="0" w:color="auto"/>
                    <w:right w:val="none" w:sz="0" w:space="0" w:color="auto"/>
                  </w:divBdr>
                  <w:divsChild>
                    <w:div w:id="13686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5065">
      <w:bodyDiv w:val="1"/>
      <w:marLeft w:val="0"/>
      <w:marRight w:val="0"/>
      <w:marTop w:val="0"/>
      <w:marBottom w:val="0"/>
      <w:divBdr>
        <w:top w:val="none" w:sz="0" w:space="0" w:color="auto"/>
        <w:left w:val="none" w:sz="0" w:space="0" w:color="auto"/>
        <w:bottom w:val="none" w:sz="0" w:space="0" w:color="auto"/>
        <w:right w:val="none" w:sz="0" w:space="0" w:color="auto"/>
      </w:divBdr>
    </w:div>
    <w:div w:id="1559901854">
      <w:bodyDiv w:val="1"/>
      <w:marLeft w:val="0"/>
      <w:marRight w:val="0"/>
      <w:marTop w:val="0"/>
      <w:marBottom w:val="0"/>
      <w:divBdr>
        <w:top w:val="none" w:sz="0" w:space="0" w:color="auto"/>
        <w:left w:val="none" w:sz="0" w:space="0" w:color="auto"/>
        <w:bottom w:val="none" w:sz="0" w:space="0" w:color="auto"/>
        <w:right w:val="none" w:sz="0" w:space="0" w:color="auto"/>
      </w:divBdr>
    </w:div>
    <w:div w:id="1582332938">
      <w:bodyDiv w:val="1"/>
      <w:marLeft w:val="0"/>
      <w:marRight w:val="0"/>
      <w:marTop w:val="0"/>
      <w:marBottom w:val="0"/>
      <w:divBdr>
        <w:top w:val="none" w:sz="0" w:space="0" w:color="auto"/>
        <w:left w:val="none" w:sz="0" w:space="0" w:color="auto"/>
        <w:bottom w:val="none" w:sz="0" w:space="0" w:color="auto"/>
        <w:right w:val="none" w:sz="0" w:space="0" w:color="auto"/>
      </w:divBdr>
      <w:divsChild>
        <w:div w:id="94331716">
          <w:marLeft w:val="0"/>
          <w:marRight w:val="0"/>
          <w:marTop w:val="0"/>
          <w:marBottom w:val="0"/>
          <w:divBdr>
            <w:top w:val="none" w:sz="0" w:space="0" w:color="auto"/>
            <w:left w:val="none" w:sz="0" w:space="0" w:color="auto"/>
            <w:bottom w:val="none" w:sz="0" w:space="0" w:color="auto"/>
            <w:right w:val="none" w:sz="0" w:space="0" w:color="auto"/>
          </w:divBdr>
          <w:divsChild>
            <w:div w:id="671685417">
              <w:marLeft w:val="0"/>
              <w:marRight w:val="0"/>
              <w:marTop w:val="0"/>
              <w:marBottom w:val="0"/>
              <w:divBdr>
                <w:top w:val="none" w:sz="0" w:space="0" w:color="auto"/>
                <w:left w:val="none" w:sz="0" w:space="0" w:color="auto"/>
                <w:bottom w:val="none" w:sz="0" w:space="0" w:color="auto"/>
                <w:right w:val="none" w:sz="0" w:space="0" w:color="auto"/>
              </w:divBdr>
              <w:divsChild>
                <w:div w:id="350302986">
                  <w:marLeft w:val="0"/>
                  <w:marRight w:val="0"/>
                  <w:marTop w:val="0"/>
                  <w:marBottom w:val="0"/>
                  <w:divBdr>
                    <w:top w:val="none" w:sz="0" w:space="0" w:color="auto"/>
                    <w:left w:val="none" w:sz="0" w:space="0" w:color="auto"/>
                    <w:bottom w:val="none" w:sz="0" w:space="0" w:color="auto"/>
                    <w:right w:val="none" w:sz="0" w:space="0" w:color="auto"/>
                  </w:divBdr>
                  <w:divsChild>
                    <w:div w:id="5148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0118">
      <w:bodyDiv w:val="1"/>
      <w:marLeft w:val="0"/>
      <w:marRight w:val="0"/>
      <w:marTop w:val="0"/>
      <w:marBottom w:val="0"/>
      <w:divBdr>
        <w:top w:val="none" w:sz="0" w:space="0" w:color="auto"/>
        <w:left w:val="none" w:sz="0" w:space="0" w:color="auto"/>
        <w:bottom w:val="none" w:sz="0" w:space="0" w:color="auto"/>
        <w:right w:val="none" w:sz="0" w:space="0" w:color="auto"/>
      </w:divBdr>
      <w:divsChild>
        <w:div w:id="1220823888">
          <w:marLeft w:val="0"/>
          <w:marRight w:val="0"/>
          <w:marTop w:val="0"/>
          <w:marBottom w:val="0"/>
          <w:divBdr>
            <w:top w:val="none" w:sz="0" w:space="0" w:color="auto"/>
            <w:left w:val="none" w:sz="0" w:space="0" w:color="auto"/>
            <w:bottom w:val="none" w:sz="0" w:space="0" w:color="auto"/>
            <w:right w:val="none" w:sz="0" w:space="0" w:color="auto"/>
          </w:divBdr>
          <w:divsChild>
            <w:div w:id="1691443085">
              <w:marLeft w:val="0"/>
              <w:marRight w:val="0"/>
              <w:marTop w:val="0"/>
              <w:marBottom w:val="0"/>
              <w:divBdr>
                <w:top w:val="none" w:sz="0" w:space="0" w:color="auto"/>
                <w:left w:val="none" w:sz="0" w:space="0" w:color="auto"/>
                <w:bottom w:val="none" w:sz="0" w:space="0" w:color="auto"/>
                <w:right w:val="none" w:sz="0" w:space="0" w:color="auto"/>
              </w:divBdr>
              <w:divsChild>
                <w:div w:id="397628151">
                  <w:marLeft w:val="0"/>
                  <w:marRight w:val="0"/>
                  <w:marTop w:val="0"/>
                  <w:marBottom w:val="0"/>
                  <w:divBdr>
                    <w:top w:val="none" w:sz="0" w:space="0" w:color="auto"/>
                    <w:left w:val="none" w:sz="0" w:space="0" w:color="auto"/>
                    <w:bottom w:val="none" w:sz="0" w:space="0" w:color="auto"/>
                    <w:right w:val="none" w:sz="0" w:space="0" w:color="auto"/>
                  </w:divBdr>
                  <w:divsChild>
                    <w:div w:id="1029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4549">
      <w:bodyDiv w:val="1"/>
      <w:marLeft w:val="0"/>
      <w:marRight w:val="0"/>
      <w:marTop w:val="0"/>
      <w:marBottom w:val="0"/>
      <w:divBdr>
        <w:top w:val="none" w:sz="0" w:space="0" w:color="auto"/>
        <w:left w:val="none" w:sz="0" w:space="0" w:color="auto"/>
        <w:bottom w:val="none" w:sz="0" w:space="0" w:color="auto"/>
        <w:right w:val="none" w:sz="0" w:space="0" w:color="auto"/>
      </w:divBdr>
      <w:divsChild>
        <w:div w:id="1270970540">
          <w:marLeft w:val="0"/>
          <w:marRight w:val="0"/>
          <w:marTop w:val="0"/>
          <w:marBottom w:val="0"/>
          <w:divBdr>
            <w:top w:val="none" w:sz="0" w:space="0" w:color="auto"/>
            <w:left w:val="none" w:sz="0" w:space="0" w:color="auto"/>
            <w:bottom w:val="none" w:sz="0" w:space="0" w:color="auto"/>
            <w:right w:val="none" w:sz="0" w:space="0" w:color="auto"/>
          </w:divBdr>
          <w:divsChild>
            <w:div w:id="839351056">
              <w:marLeft w:val="0"/>
              <w:marRight w:val="0"/>
              <w:marTop w:val="0"/>
              <w:marBottom w:val="0"/>
              <w:divBdr>
                <w:top w:val="none" w:sz="0" w:space="0" w:color="auto"/>
                <w:left w:val="none" w:sz="0" w:space="0" w:color="auto"/>
                <w:bottom w:val="none" w:sz="0" w:space="0" w:color="auto"/>
                <w:right w:val="none" w:sz="0" w:space="0" w:color="auto"/>
              </w:divBdr>
              <w:divsChild>
                <w:div w:id="1953248598">
                  <w:marLeft w:val="0"/>
                  <w:marRight w:val="0"/>
                  <w:marTop w:val="0"/>
                  <w:marBottom w:val="0"/>
                  <w:divBdr>
                    <w:top w:val="none" w:sz="0" w:space="0" w:color="auto"/>
                    <w:left w:val="none" w:sz="0" w:space="0" w:color="auto"/>
                    <w:bottom w:val="none" w:sz="0" w:space="0" w:color="auto"/>
                    <w:right w:val="none" w:sz="0" w:space="0" w:color="auto"/>
                  </w:divBdr>
                  <w:divsChild>
                    <w:div w:id="764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37531">
      <w:bodyDiv w:val="1"/>
      <w:marLeft w:val="0"/>
      <w:marRight w:val="0"/>
      <w:marTop w:val="0"/>
      <w:marBottom w:val="0"/>
      <w:divBdr>
        <w:top w:val="none" w:sz="0" w:space="0" w:color="auto"/>
        <w:left w:val="none" w:sz="0" w:space="0" w:color="auto"/>
        <w:bottom w:val="none" w:sz="0" w:space="0" w:color="auto"/>
        <w:right w:val="none" w:sz="0" w:space="0" w:color="auto"/>
      </w:divBdr>
      <w:divsChild>
        <w:div w:id="1515532138">
          <w:marLeft w:val="0"/>
          <w:marRight w:val="0"/>
          <w:marTop w:val="0"/>
          <w:marBottom w:val="0"/>
          <w:divBdr>
            <w:top w:val="none" w:sz="0" w:space="0" w:color="auto"/>
            <w:left w:val="none" w:sz="0" w:space="0" w:color="auto"/>
            <w:bottom w:val="none" w:sz="0" w:space="0" w:color="auto"/>
            <w:right w:val="none" w:sz="0" w:space="0" w:color="auto"/>
          </w:divBdr>
          <w:divsChild>
            <w:div w:id="575937634">
              <w:marLeft w:val="0"/>
              <w:marRight w:val="0"/>
              <w:marTop w:val="0"/>
              <w:marBottom w:val="0"/>
              <w:divBdr>
                <w:top w:val="none" w:sz="0" w:space="0" w:color="auto"/>
                <w:left w:val="none" w:sz="0" w:space="0" w:color="auto"/>
                <w:bottom w:val="none" w:sz="0" w:space="0" w:color="auto"/>
                <w:right w:val="none" w:sz="0" w:space="0" w:color="auto"/>
              </w:divBdr>
              <w:divsChild>
                <w:div w:id="957030720">
                  <w:marLeft w:val="0"/>
                  <w:marRight w:val="0"/>
                  <w:marTop w:val="0"/>
                  <w:marBottom w:val="0"/>
                  <w:divBdr>
                    <w:top w:val="none" w:sz="0" w:space="0" w:color="auto"/>
                    <w:left w:val="none" w:sz="0" w:space="0" w:color="auto"/>
                    <w:bottom w:val="none" w:sz="0" w:space="0" w:color="auto"/>
                    <w:right w:val="none" w:sz="0" w:space="0" w:color="auto"/>
                  </w:divBdr>
                  <w:divsChild>
                    <w:div w:id="2029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2</Pages>
  <Words>734</Words>
  <Characters>4441</Characters>
  <Application>Microsoft Office Word</Application>
  <DocSecurity>0</DocSecurity>
  <Lines>105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2020-12-12T00:28:00Z</dcterms:created>
  <dcterms:modified xsi:type="dcterms:W3CDTF">2021-12-30T18:08:00Z</dcterms:modified>
</cp:coreProperties>
</file>